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BEDF4" w14:textId="2B43EB1C" w:rsidR="00370DAF" w:rsidRDefault="003F7F8D">
      <w:pPr>
        <w:pStyle w:val="Title"/>
      </w:pPr>
      <w:r>
        <w:t>WEEKLY UPDATE</w:t>
      </w:r>
    </w:p>
    <w:p w14:paraId="61844B6E" w14:textId="4737904C" w:rsidR="00370DAF" w:rsidRDefault="003F4BCF" w:rsidP="00FB4F85">
      <w:pPr>
        <w:pStyle w:val="Subtitle"/>
        <w:spacing w:after="300"/>
      </w:pPr>
      <w:r>
        <w:t>Labor UPDATES</w:t>
      </w:r>
      <w:r w:rsidR="000A55D2">
        <w:t>:</w:t>
      </w:r>
    </w:p>
    <w:tbl>
      <w:tblPr>
        <w:tblStyle w:val="ListTable1Light"/>
        <w:tblW w:w="0" w:type="auto"/>
        <w:shd w:val="clear" w:color="auto" w:fill="3E92CC" w:themeFill="accent1"/>
        <w:tblLayout w:type="fixed"/>
        <w:tblCellMar>
          <w:left w:w="0" w:type="dxa"/>
          <w:right w:w="0" w:type="dxa"/>
        </w:tblCellMar>
        <w:tblLook w:val="04A0" w:firstRow="1" w:lastRow="0" w:firstColumn="1" w:lastColumn="0" w:noHBand="0" w:noVBand="1"/>
        <w:tblDescription w:val="Layout table"/>
      </w:tblPr>
      <w:tblGrid>
        <w:gridCol w:w="10800"/>
      </w:tblGrid>
      <w:tr w:rsidR="002D2945" w14:paraId="05F9483D" w14:textId="77777777" w:rsidTr="00241AE1">
        <w:trPr>
          <w:cnfStyle w:val="100000000000" w:firstRow="1" w:lastRow="0" w:firstColumn="0" w:lastColumn="0" w:oddVBand="0" w:evenVBand="0" w:oddHBand="0" w:evenHBand="0" w:firstRowFirstColumn="0" w:firstRowLastColumn="0" w:lastRowFirstColumn="0" w:lastRowLastColumn="0"/>
          <w:trHeight w:hRule="exact" w:val="4853"/>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shd w:val="clear" w:color="auto" w:fill="3E92CC" w:themeFill="accent1"/>
            <w:vAlign w:val="bottom"/>
          </w:tcPr>
          <w:p w14:paraId="2B4EB818" w14:textId="77777777" w:rsidR="002D2945" w:rsidRDefault="002D2945" w:rsidP="00241AE1">
            <w:r>
              <w:rPr>
                <w:noProof/>
              </w:rPr>
              <w:drawing>
                <wp:inline distT="0" distB="0" distL="0" distR="0" wp14:anchorId="79695351" wp14:editId="5BC96B50">
                  <wp:extent cx="6858000" cy="248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6858000" cy="2489200"/>
                          </a:xfrm>
                          <a:prstGeom prst="rect">
                            <a:avLst/>
                          </a:prstGeom>
                        </pic:spPr>
                      </pic:pic>
                    </a:graphicData>
                  </a:graphic>
                </wp:inline>
              </w:drawing>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 table"/>
      </w:tblPr>
      <w:tblGrid>
        <w:gridCol w:w="5130"/>
        <w:gridCol w:w="308"/>
        <w:gridCol w:w="5362"/>
      </w:tblGrid>
      <w:tr w:rsidR="00B44AE4" w14:paraId="01BFA202" w14:textId="77777777" w:rsidTr="003F7F8D">
        <w:trPr>
          <w:trHeight w:val="414"/>
        </w:trPr>
        <w:tc>
          <w:tcPr>
            <w:tcW w:w="5130" w:type="dxa"/>
          </w:tcPr>
          <w:p w14:paraId="475505A1" w14:textId="77777777" w:rsidR="00B44AE4" w:rsidRPr="00B44AE4" w:rsidRDefault="00B44AE4" w:rsidP="00FB4F85">
            <w:pPr>
              <w:rPr>
                <w:noProof/>
              </w:rPr>
            </w:pPr>
          </w:p>
        </w:tc>
        <w:tc>
          <w:tcPr>
            <w:tcW w:w="308" w:type="dxa"/>
            <w:tcMar>
              <w:left w:w="288" w:type="dxa"/>
              <w:right w:w="0" w:type="dxa"/>
            </w:tcMar>
          </w:tcPr>
          <w:p w14:paraId="23C5D78B" w14:textId="77777777" w:rsidR="00B44AE4" w:rsidRPr="00B44AE4" w:rsidRDefault="00B44AE4" w:rsidP="00984BB5">
            <w:pPr>
              <w:ind w:left="-294"/>
              <w:rPr>
                <w:noProof/>
              </w:rPr>
            </w:pPr>
          </w:p>
        </w:tc>
        <w:tc>
          <w:tcPr>
            <w:tcW w:w="5362" w:type="dxa"/>
          </w:tcPr>
          <w:p w14:paraId="77EAB21B" w14:textId="77777777" w:rsidR="00B44AE4" w:rsidRPr="00B44AE4" w:rsidRDefault="00B44AE4" w:rsidP="00FB4F85">
            <w:pPr>
              <w:rPr>
                <w:noProof/>
              </w:rPr>
            </w:pPr>
          </w:p>
        </w:tc>
      </w:tr>
      <w:tr w:rsidR="00A5487A" w14:paraId="53A4F4EC" w14:textId="77777777" w:rsidTr="003F7F8D">
        <w:trPr>
          <w:trHeight w:val="3132"/>
        </w:trPr>
        <w:tc>
          <w:tcPr>
            <w:tcW w:w="5130" w:type="dxa"/>
            <w:tcBorders>
              <w:right w:val="single" w:sz="24" w:space="0" w:color="23316B" w:themeColor="text2"/>
            </w:tcBorders>
          </w:tcPr>
          <w:p w14:paraId="2FB6E54B" w14:textId="70BD53A6" w:rsidR="00FB4F85" w:rsidRDefault="0085140C" w:rsidP="00FB4F85">
            <w:r>
              <w:rPr>
                <w:noProof/>
              </w:rPr>
              <mc:AlternateContent>
                <mc:Choice Requires="wps">
                  <w:drawing>
                    <wp:anchor distT="0" distB="0" distL="114300" distR="114300" simplePos="0" relativeHeight="251659264" behindDoc="0" locked="0" layoutInCell="1" allowOverlap="1" wp14:anchorId="14A29186" wp14:editId="41BF226A">
                      <wp:simplePos x="0" y="0"/>
                      <wp:positionH relativeFrom="column">
                        <wp:posOffset>-332509</wp:posOffset>
                      </wp:positionH>
                      <wp:positionV relativeFrom="paragraph">
                        <wp:posOffset>1286683</wp:posOffset>
                      </wp:positionV>
                      <wp:extent cx="3505200" cy="2421890"/>
                      <wp:effectExtent l="0" t="0" r="12700" b="16510"/>
                      <wp:wrapNone/>
                      <wp:docPr id="2" name="Text Box 2"/>
                      <wp:cNvGraphicFramePr/>
                      <a:graphic xmlns:a="http://schemas.openxmlformats.org/drawingml/2006/main">
                        <a:graphicData uri="http://schemas.microsoft.com/office/word/2010/wordprocessingShape">
                          <wps:wsp>
                            <wps:cNvSpPr txBox="1"/>
                            <wps:spPr>
                              <a:xfrm>
                                <a:off x="0" y="0"/>
                                <a:ext cx="3505200" cy="2421890"/>
                              </a:xfrm>
                              <a:prstGeom prst="rect">
                                <a:avLst/>
                              </a:prstGeom>
                              <a:solidFill>
                                <a:schemeClr val="lt1"/>
                              </a:solidFill>
                              <a:ln w="6350">
                                <a:solidFill>
                                  <a:prstClr val="black"/>
                                </a:solidFill>
                              </a:ln>
                            </wps:spPr>
                            <wps:txbx>
                              <w:txbxContent>
                                <w:p w14:paraId="51718311" w14:textId="0373AF1C" w:rsidR="00CA693B" w:rsidRPr="00396EA2" w:rsidRDefault="00B13CE2" w:rsidP="00B13CE2">
                                  <w:pPr>
                                    <w:jc w:val="center"/>
                                    <w:rPr>
                                      <w:rFonts w:ascii="Arial" w:hAnsi="Arial" w:cs="Arial"/>
                                    </w:rPr>
                                  </w:pPr>
                                  <w:r>
                                    <w:rPr>
                                      <w:noProof/>
                                    </w:rPr>
                                    <w:drawing>
                                      <wp:inline distT="0" distB="0" distL="0" distR="0" wp14:anchorId="081189CF" wp14:editId="23E08C5D">
                                        <wp:extent cx="2324100" cy="232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azon.jpg"/>
                                                <pic:cNvPicPr/>
                                              </pic:nvPicPr>
                                              <pic:blipFill>
                                                <a:blip r:embed="rId9"/>
                                                <a:stretch>
                                                  <a:fillRect/>
                                                </a:stretch>
                                              </pic:blipFill>
                                              <pic:spPr>
                                                <a:xfrm>
                                                  <a:off x="0" y="0"/>
                                                  <a:ext cx="2324100" cy="2324100"/>
                                                </a:xfrm>
                                                <a:prstGeom prst="rect">
                                                  <a:avLst/>
                                                </a:prstGeom>
                                              </pic:spPr>
                                            </pic:pic>
                                          </a:graphicData>
                                        </a:graphic>
                                      </wp:inline>
                                    </w:drawing>
                                  </w:r>
                                </w:p>
                                <w:p w14:paraId="3C8743C1" w14:textId="0479961E" w:rsidR="00CA693B" w:rsidRDefault="00CA693B" w:rsidP="00D863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29186" id="_x0000_t202" coordsize="21600,21600" o:spt="202" path="m,l,21600r21600,l21600,xe">
                      <v:stroke joinstyle="miter"/>
                      <v:path gradientshapeok="t" o:connecttype="rect"/>
                    </v:shapetype>
                    <v:shape id="_x0000_s1026" type="#_x0000_t202" style="position:absolute;margin-left:-26.2pt;margin-top:101.3pt;width:276pt;height:1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" fillcolor="white [3201]" strokeweight=".5pt">
                      <v:textbox>
                        <w:txbxContent>
                          <w:p w14:paraId="51718311" w14:textId="0373AF1C" w:rsidR="00CA693B" w:rsidRPr="00396EA2" w:rsidRDefault="00B13CE2" w:rsidP="00B13CE2">
                            <w:pPr>
                              <w:jc w:val="center"/>
                              <w:rPr>
                                <w:rFonts w:ascii="Arial" w:hAnsi="Arial" w:cs="Arial"/>
                              </w:rPr>
                            </w:pPr>
                            <w:r>
                              <w:rPr>
                                <w:noProof/>
                              </w:rPr>
                              <w:drawing>
                                <wp:inline distT="0" distB="0" distL="0" distR="0" wp14:anchorId="081189CF" wp14:editId="23E08C5D">
                                  <wp:extent cx="2324100" cy="232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azon.jpg"/>
                                          <pic:cNvPicPr/>
                                        </pic:nvPicPr>
                                        <pic:blipFill>
                                          <a:blip r:embed="rId9"/>
                                          <a:stretch>
                                            <a:fillRect/>
                                          </a:stretch>
                                        </pic:blipFill>
                                        <pic:spPr>
                                          <a:xfrm>
                                            <a:off x="0" y="0"/>
                                            <a:ext cx="2324100" cy="2324100"/>
                                          </a:xfrm>
                                          <a:prstGeom prst="rect">
                                            <a:avLst/>
                                          </a:prstGeom>
                                        </pic:spPr>
                                      </pic:pic>
                                    </a:graphicData>
                                  </a:graphic>
                                </wp:inline>
                              </w:drawing>
                            </w:r>
                          </w:p>
                          <w:p w14:paraId="3C8743C1" w14:textId="0479961E" w:rsidR="00CA693B" w:rsidRDefault="00CA693B" w:rsidP="00D86302">
                            <w:pPr>
                              <w:jc w:val="center"/>
                            </w:pPr>
                          </w:p>
                        </w:txbxContent>
                      </v:textbox>
                    </v:shape>
                  </w:pict>
                </mc:Fallback>
              </mc:AlternateContent>
            </w:r>
            <w:r w:rsidR="004E1C67">
              <w:rPr>
                <w:noProof/>
              </w:rPr>
              <mc:AlternateContent>
                <mc:Choice Requires="wps">
                  <w:drawing>
                    <wp:inline distT="0" distB="0" distL="0" distR="0" wp14:anchorId="49D9DB75" wp14:editId="53B0023B">
                      <wp:extent cx="3180644" cy="4192411"/>
                      <wp:effectExtent l="0" t="0" r="0" b="0"/>
                      <wp:docPr id="217"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644" cy="4192411"/>
                              </a:xfrm>
                              <a:prstGeom prst="rect">
                                <a:avLst/>
                              </a:prstGeom>
                              <a:noFill/>
                              <a:ln w="9525">
                                <a:noFill/>
                                <a:miter lim="800000"/>
                                <a:headEnd/>
                                <a:tailEnd/>
                              </a:ln>
                            </wps:spPr>
                            <wps:txbx>
                              <w:txbxContent>
                                <w:p w14:paraId="069FB1A2" w14:textId="3FDABA5B" w:rsidR="00A16609" w:rsidRPr="00A16609" w:rsidRDefault="00671B7A" w:rsidP="00A16609">
                                  <w:pPr>
                                    <w:rPr>
                                      <w:rFonts w:ascii="Arial" w:hAnsi="Arial" w:cs="Arial"/>
                                    </w:rPr>
                                  </w:pPr>
                                  <w:r w:rsidRPr="00B13CE2">
                                    <w:rPr>
                                      <w:rFonts w:ascii="Arial" w:hAnsi="Arial" w:cs="Arial"/>
                                      <w:color w:val="0F1419"/>
                                      <w:sz w:val="28"/>
                                      <w:szCs w:val="28"/>
                                      <w:shd w:val="clear" w:color="auto" w:fill="FFFFFF"/>
                                    </w:rPr>
                                    <w:t>BREAKING</w:t>
                                  </w:r>
                                  <w:r w:rsidR="00445B5E" w:rsidRPr="00B13CE2">
                                    <w:rPr>
                                      <w:rFonts w:ascii="Arial" w:hAnsi="Arial" w:cs="Arial"/>
                                      <w:color w:val="0F1419"/>
                                      <w:sz w:val="28"/>
                                      <w:szCs w:val="28"/>
                                      <w:shd w:val="clear" w:color="auto" w:fill="FFFFFF"/>
                                    </w:rPr>
                                    <w:t xml:space="preserve">: </w:t>
                                  </w:r>
                                  <w:r w:rsidR="00A16609" w:rsidRPr="00A16609">
                                    <w:rPr>
                                      <w:rFonts w:ascii="Arial" w:hAnsi="Arial" w:cs="Arial"/>
                                      <w:color w:val="0F1419"/>
                                      <w:shd w:val="clear" w:color="auto" w:fill="FFFFFF"/>
                                    </w:rPr>
                                    <w:t xml:space="preserve">EXCLUSIVE: </w:t>
                                  </w:r>
                                  <w:r w:rsidR="00A16609">
                                    <w:rPr>
                                      <w:rFonts w:ascii="Arial" w:hAnsi="Arial" w:cs="Arial"/>
                                      <w:color w:val="0F1419"/>
                                      <w:shd w:val="clear" w:color="auto" w:fill="FFFFFF"/>
                                    </w:rPr>
                                    <w:t>“</w:t>
                                  </w:r>
                                  <w:r w:rsidR="00A16609" w:rsidRPr="00A16609">
                                    <w:rPr>
                                      <w:rFonts w:ascii="Arial" w:hAnsi="Arial" w:cs="Arial"/>
                                      <w:color w:val="0F1419"/>
                                      <w:shd w:val="clear" w:color="auto" w:fill="FFFFFF"/>
                                    </w:rPr>
                                    <w:t>A new poll finds that 75% of Americans agree that Amazon workers need a union. An astounding 83% of respondents aged 18-34 back</w:t>
                                  </w:r>
                                  <w:r w:rsidR="00A16609">
                                    <w:rPr>
                                      <w:rFonts w:ascii="Arial" w:hAnsi="Arial" w:cs="Arial"/>
                                      <w:color w:val="0F1419"/>
                                      <w:shd w:val="clear" w:color="auto" w:fill="FFFFFF"/>
                                    </w:rPr>
                                    <w:t xml:space="preserve"> Amazon Labor Union, including 71% of Trump voters.”</w:t>
                                  </w:r>
                                </w:p>
                                <w:p w14:paraId="42F60041" w14:textId="219C5CC5" w:rsidR="00671B7A" w:rsidRPr="00B13CE2" w:rsidRDefault="00671B7A" w:rsidP="00671B7A">
                                  <w:pPr>
                                    <w:rPr>
                                      <w:rFonts w:ascii="Arial" w:hAnsi="Arial" w:cs="Arial"/>
                                      <w:sz w:val="28"/>
                                      <w:szCs w:val="28"/>
                                    </w:rPr>
                                  </w:pPr>
                                </w:p>
                                <w:p w14:paraId="7DBC1A2A" w14:textId="06D560FA" w:rsidR="0085140C" w:rsidRPr="00F323FD" w:rsidRDefault="0085140C" w:rsidP="00F323FD"/>
                                <w:p w14:paraId="3444B478" w14:textId="77777777" w:rsidR="0085140C" w:rsidRPr="0085140C" w:rsidRDefault="0085140C" w:rsidP="0085140C"/>
                                <w:p w14:paraId="09F8ED0A" w14:textId="7F47BA1E" w:rsidR="001327EE" w:rsidRPr="001327EE" w:rsidRDefault="001327EE" w:rsidP="001327EE"/>
                                <w:p w14:paraId="12A26DCD" w14:textId="1D34312A" w:rsidR="004E1C67" w:rsidRPr="001327EE" w:rsidRDefault="004E1C67" w:rsidP="004E1C67"/>
                              </w:txbxContent>
                            </wps:txbx>
                            <wps:bodyPr rot="0" vert="horz" wrap="square" lIns="91440" tIns="91440" rIns="91440" bIns="45720" anchor="t" anchorCtr="0">
                              <a:noAutofit/>
                            </wps:bodyPr>
                          </wps:wsp>
                        </a:graphicData>
                      </a:graphic>
                    </wp:inline>
                  </w:drawing>
                </mc:Choice>
                <mc:Fallback>
                  <w:pict>
                    <v:shape w14:anchorId="49D9DB75" id="Text Box 2" o:spid="_x0000_s1027" type="#_x0000_t202" alt="Text box to enter heading and description" style="width:250.45pt;height:3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" filled="f" stroked="f">
                      <v:textbox inset=",7.2pt">
                        <w:txbxContent>
                          <w:p w14:paraId="069FB1A2" w14:textId="3FDABA5B" w:rsidR="00A16609" w:rsidRPr="00A16609" w:rsidRDefault="00671B7A" w:rsidP="00A16609">
                            <w:pPr>
                              <w:rPr>
                                <w:rFonts w:ascii="Arial" w:hAnsi="Arial" w:cs="Arial"/>
                              </w:rPr>
                            </w:pPr>
                            <w:r w:rsidRPr="00B13CE2">
                              <w:rPr>
                                <w:rFonts w:ascii="Arial" w:hAnsi="Arial" w:cs="Arial"/>
                                <w:color w:val="0F1419"/>
                                <w:sz w:val="28"/>
                                <w:szCs w:val="28"/>
                                <w:shd w:val="clear" w:color="auto" w:fill="FFFFFF"/>
                              </w:rPr>
                              <w:t>BREAKING</w:t>
                            </w:r>
                            <w:r w:rsidR="00445B5E" w:rsidRPr="00B13CE2">
                              <w:rPr>
                                <w:rFonts w:ascii="Arial" w:hAnsi="Arial" w:cs="Arial"/>
                                <w:color w:val="0F1419"/>
                                <w:sz w:val="28"/>
                                <w:szCs w:val="28"/>
                                <w:shd w:val="clear" w:color="auto" w:fill="FFFFFF"/>
                              </w:rPr>
                              <w:t xml:space="preserve">: </w:t>
                            </w:r>
                            <w:r w:rsidR="00A16609" w:rsidRPr="00A16609">
                              <w:rPr>
                                <w:rFonts w:ascii="Arial" w:hAnsi="Arial" w:cs="Arial"/>
                                <w:color w:val="0F1419"/>
                                <w:shd w:val="clear" w:color="auto" w:fill="FFFFFF"/>
                              </w:rPr>
                              <w:t xml:space="preserve">EXCLUSIVE: </w:t>
                            </w:r>
                            <w:r w:rsidR="00A16609">
                              <w:rPr>
                                <w:rFonts w:ascii="Arial" w:hAnsi="Arial" w:cs="Arial"/>
                                <w:color w:val="0F1419"/>
                                <w:shd w:val="clear" w:color="auto" w:fill="FFFFFF"/>
                              </w:rPr>
                              <w:t>“</w:t>
                            </w:r>
                            <w:r w:rsidR="00A16609" w:rsidRPr="00A16609">
                              <w:rPr>
                                <w:rFonts w:ascii="Arial" w:hAnsi="Arial" w:cs="Arial"/>
                                <w:color w:val="0F1419"/>
                                <w:shd w:val="clear" w:color="auto" w:fill="FFFFFF"/>
                              </w:rPr>
                              <w:t>A new poll finds that 75% of Americans agree that Amazon workers need a union. An astounding 83% of respondents aged 18-34 back</w:t>
                            </w:r>
                            <w:r w:rsidR="00A16609">
                              <w:rPr>
                                <w:rFonts w:ascii="Arial" w:hAnsi="Arial" w:cs="Arial"/>
                                <w:color w:val="0F1419"/>
                                <w:shd w:val="clear" w:color="auto" w:fill="FFFFFF"/>
                              </w:rPr>
                              <w:t xml:space="preserve"> Amazon Labor Union, including 71% of Trump voters.”</w:t>
                            </w:r>
                          </w:p>
                          <w:p w14:paraId="42F60041" w14:textId="219C5CC5" w:rsidR="00671B7A" w:rsidRPr="00B13CE2" w:rsidRDefault="00671B7A" w:rsidP="00671B7A">
                            <w:pPr>
                              <w:rPr>
                                <w:rFonts w:ascii="Arial" w:hAnsi="Arial" w:cs="Arial"/>
                                <w:sz w:val="28"/>
                                <w:szCs w:val="28"/>
                              </w:rPr>
                            </w:pPr>
                          </w:p>
                          <w:p w14:paraId="7DBC1A2A" w14:textId="06D560FA" w:rsidR="0085140C" w:rsidRPr="00F323FD" w:rsidRDefault="0085140C" w:rsidP="00F323FD"/>
                          <w:p w14:paraId="3444B478" w14:textId="77777777" w:rsidR="0085140C" w:rsidRPr="0085140C" w:rsidRDefault="0085140C" w:rsidP="0085140C"/>
                          <w:p w14:paraId="09F8ED0A" w14:textId="7F47BA1E" w:rsidR="001327EE" w:rsidRPr="001327EE" w:rsidRDefault="001327EE" w:rsidP="001327EE"/>
                          <w:p w14:paraId="12A26DCD" w14:textId="1D34312A" w:rsidR="004E1C67" w:rsidRPr="001327EE" w:rsidRDefault="004E1C67" w:rsidP="004E1C67"/>
                        </w:txbxContent>
                      </v:textbox>
                      <w10:anchorlock/>
                    </v:shape>
                  </w:pict>
                </mc:Fallback>
              </mc:AlternateContent>
            </w:r>
          </w:p>
        </w:tc>
        <w:tc>
          <w:tcPr>
            <w:tcW w:w="308" w:type="dxa"/>
            <w:tcBorders>
              <w:left w:val="single" w:sz="24" w:space="0" w:color="23316B" w:themeColor="text2"/>
              <w:right w:val="single" w:sz="24" w:space="0" w:color="23316B" w:themeColor="text2"/>
            </w:tcBorders>
            <w:tcMar>
              <w:left w:w="288" w:type="dxa"/>
              <w:right w:w="0" w:type="dxa"/>
            </w:tcMar>
          </w:tcPr>
          <w:p w14:paraId="16873B6D" w14:textId="0E5E23FD" w:rsidR="00FB4F85" w:rsidRPr="00984BB5" w:rsidRDefault="00FB4F85" w:rsidP="00984BB5">
            <w:pPr>
              <w:ind w:left="-294"/>
            </w:pPr>
          </w:p>
        </w:tc>
        <w:tc>
          <w:tcPr>
            <w:tcW w:w="5362" w:type="dxa"/>
            <w:tcBorders>
              <w:left w:val="single" w:sz="24" w:space="0" w:color="23316B" w:themeColor="text2"/>
            </w:tcBorders>
          </w:tcPr>
          <w:p w14:paraId="40D3100B" w14:textId="77777777" w:rsidR="00FB4F85" w:rsidRDefault="003338C0" w:rsidP="00FB4F85">
            <w:pPr>
              <w:rPr>
                <w:rFonts w:asciiTheme="majorHAnsi" w:eastAsiaTheme="majorEastAsia" w:hAnsiTheme="majorHAnsi" w:cstheme="majorBidi"/>
                <w:caps/>
                <w:color w:val="23316B" w:themeColor="text2"/>
                <w:spacing w:val="40"/>
                <w:sz w:val="18"/>
                <w:szCs w:val="21"/>
              </w:rPr>
            </w:pPr>
            <w:r>
              <w:rPr>
                <w:noProof/>
              </w:rPr>
              <mc:AlternateContent>
                <mc:Choice Requires="wps">
                  <w:drawing>
                    <wp:anchor distT="0" distB="0" distL="114300" distR="114300" simplePos="0" relativeHeight="251660288" behindDoc="0" locked="0" layoutInCell="1" allowOverlap="1" wp14:anchorId="4CA84A2A" wp14:editId="726CCD74">
                      <wp:simplePos x="0" y="0"/>
                      <wp:positionH relativeFrom="column">
                        <wp:posOffset>79912</wp:posOffset>
                      </wp:positionH>
                      <wp:positionV relativeFrom="paragraph">
                        <wp:posOffset>1400412</wp:posOffset>
                      </wp:positionV>
                      <wp:extent cx="3598803" cy="2371167"/>
                      <wp:effectExtent l="0" t="0" r="8255" b="16510"/>
                      <wp:wrapNone/>
                      <wp:docPr id="3" name="Text Box 3"/>
                      <wp:cNvGraphicFramePr/>
                      <a:graphic xmlns:a="http://schemas.openxmlformats.org/drawingml/2006/main">
                        <a:graphicData uri="http://schemas.microsoft.com/office/word/2010/wordprocessingShape">
                          <wps:wsp>
                            <wps:cNvSpPr txBox="1"/>
                            <wps:spPr>
                              <a:xfrm>
                                <a:off x="0" y="0"/>
                                <a:ext cx="3598803" cy="2371167"/>
                              </a:xfrm>
                              <a:prstGeom prst="rect">
                                <a:avLst/>
                              </a:prstGeom>
                              <a:solidFill>
                                <a:schemeClr val="lt1"/>
                              </a:solidFill>
                              <a:ln w="6350">
                                <a:solidFill>
                                  <a:prstClr val="black"/>
                                </a:solidFill>
                              </a:ln>
                            </wps:spPr>
                            <wps:txbx>
                              <w:txbxContent>
                                <w:p w14:paraId="1CB5CC79" w14:textId="11DBDD1F" w:rsidR="003338C0" w:rsidRDefault="00B05E83" w:rsidP="00671B7A">
                                  <w:pPr>
                                    <w:jc w:val="center"/>
                                  </w:pPr>
                                  <w:bookmarkStart w:id="0" w:name="_GoBack"/>
                                  <w:r>
                                    <w:rPr>
                                      <w:noProof/>
                                    </w:rPr>
                                    <w:drawing>
                                      <wp:inline distT="0" distB="0" distL="0" distR="0" wp14:anchorId="3ABEA03D" wp14:editId="035539D8">
                                        <wp:extent cx="2170487" cy="22733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QYxUjlWQAYNKrV.jpg"/>
                                                <pic:cNvPicPr/>
                                              </pic:nvPicPr>
                                              <pic:blipFill>
                                                <a:blip r:embed="rId10"/>
                                                <a:stretch>
                                                  <a:fillRect/>
                                                </a:stretch>
                                              </pic:blipFill>
                                              <pic:spPr>
                                                <a:xfrm>
                                                  <a:off x="0" y="0"/>
                                                  <a:ext cx="2178349" cy="2281535"/>
                                                </a:xfrm>
                                                <a:prstGeom prst="rect">
                                                  <a:avLst/>
                                                </a:prstGeom>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84A2A" id="Text Box 3" o:spid="_x0000_s1028" type="#_x0000_t202" style="position:absolute;margin-left:6.3pt;margin-top:110.25pt;width:283.35pt;height:18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" fillcolor="white [3201]" strokeweight=".5pt">
                      <v:textbox>
                        <w:txbxContent>
                          <w:p w14:paraId="1CB5CC79" w14:textId="11DBDD1F" w:rsidR="003338C0" w:rsidRDefault="00B05E83" w:rsidP="00671B7A">
                            <w:pPr>
                              <w:jc w:val="center"/>
                            </w:pPr>
                            <w:bookmarkStart w:id="1" w:name="_GoBack"/>
                            <w:r>
                              <w:rPr>
                                <w:noProof/>
                              </w:rPr>
                              <w:drawing>
                                <wp:inline distT="0" distB="0" distL="0" distR="0" wp14:anchorId="3ABEA03D" wp14:editId="035539D8">
                                  <wp:extent cx="2170487" cy="22733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QYxUjlWQAYNKrV.jpg"/>
                                          <pic:cNvPicPr/>
                                        </pic:nvPicPr>
                                        <pic:blipFill>
                                          <a:blip r:embed="rId10"/>
                                          <a:stretch>
                                            <a:fillRect/>
                                          </a:stretch>
                                        </pic:blipFill>
                                        <pic:spPr>
                                          <a:xfrm>
                                            <a:off x="0" y="0"/>
                                            <a:ext cx="2178349" cy="2281535"/>
                                          </a:xfrm>
                                          <a:prstGeom prst="rect">
                                            <a:avLst/>
                                          </a:prstGeom>
                                        </pic:spPr>
                                      </pic:pic>
                                    </a:graphicData>
                                  </a:graphic>
                                </wp:inline>
                              </w:drawing>
                            </w:r>
                            <w:bookmarkEnd w:id="1"/>
                          </w:p>
                        </w:txbxContent>
                      </v:textbox>
                    </v:shape>
                  </w:pict>
                </mc:Fallback>
              </mc:AlternateContent>
            </w:r>
            <w:r w:rsidR="00984BB5">
              <w:rPr>
                <w:noProof/>
              </w:rPr>
              <mc:AlternateContent>
                <mc:Choice Requires="wps">
                  <w:drawing>
                    <wp:inline distT="0" distB="0" distL="0" distR="0" wp14:anchorId="40357CAA" wp14:editId="5FCC5802">
                      <wp:extent cx="3390900" cy="4089400"/>
                      <wp:effectExtent l="0" t="0" r="0" b="0"/>
                      <wp:docPr id="8"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089400"/>
                              </a:xfrm>
                              <a:prstGeom prst="rect">
                                <a:avLst/>
                              </a:prstGeom>
                              <a:noFill/>
                              <a:ln w="9525">
                                <a:noFill/>
                                <a:miter lim="800000"/>
                                <a:headEnd/>
                                <a:tailEnd/>
                              </a:ln>
                            </wps:spPr>
                            <wps:txbx>
                              <w:txbxContent>
                                <w:p w14:paraId="79CFF774" w14:textId="2B9B5287" w:rsidR="00A16609" w:rsidRPr="00A16609" w:rsidRDefault="00A16609" w:rsidP="00A16609">
                                  <w:r w:rsidRPr="00A16609">
                                    <w:rPr>
                                      <w:rFonts w:ascii="Arial" w:hAnsi="Arial" w:cs="Arial"/>
                                      <w:color w:val="0F1419"/>
                                      <w:sz w:val="28"/>
                                      <w:szCs w:val="28"/>
                                      <w:shd w:val="clear" w:color="auto" w:fill="FFFFFF"/>
                                    </w:rPr>
                                    <w:t>BREAKING NEWS: 99% vote "yes" to unionize Richmond Public Schools, with the Richmond Education Association (REA) serving as collective bargaining representative.</w:t>
                                  </w:r>
                                  <w:r w:rsidRPr="00A16609">
                                    <w:rPr>
                                      <w:rFonts w:ascii="Segoe UI" w:hAnsi="Segoe UI" w:cs="Segoe UI"/>
                                      <w:color w:val="0F1419"/>
                                      <w:sz w:val="23"/>
                                      <w:szCs w:val="23"/>
                                      <w:shd w:val="clear" w:color="auto" w:fill="FFFFFF"/>
                                    </w:rPr>
                                    <w:t xml:space="preserve"> </w:t>
                                  </w:r>
                                </w:p>
                                <w:p w14:paraId="5C9B3032" w14:textId="363DBEDD" w:rsidR="00671B7A" w:rsidRPr="00671B7A" w:rsidRDefault="00671B7A" w:rsidP="00671B7A">
                                  <w:pPr>
                                    <w:rPr>
                                      <w:rFonts w:ascii="Arial" w:hAnsi="Arial" w:cs="Arial"/>
                                    </w:rPr>
                                  </w:pPr>
                                </w:p>
                                <w:p w14:paraId="4A82A1A0" w14:textId="3120D7AC" w:rsidR="00D86302" w:rsidRPr="00D86302" w:rsidRDefault="00D86302" w:rsidP="00D86302"/>
                                <w:p w14:paraId="78797FB4" w14:textId="5E785C87" w:rsidR="00F323FD" w:rsidRPr="00F323FD" w:rsidRDefault="00F323FD" w:rsidP="00F323FD"/>
                                <w:p w14:paraId="424DFB16" w14:textId="761AAD5B" w:rsidR="0085140C" w:rsidRPr="0085140C" w:rsidRDefault="0085140C" w:rsidP="0085140C">
                                  <w:pPr>
                                    <w:rPr>
                                      <w:rFonts w:ascii="Arial" w:hAnsi="Arial" w:cs="Arial"/>
                                    </w:rPr>
                                  </w:pPr>
                                </w:p>
                                <w:p w14:paraId="127E4595" w14:textId="4D97767E" w:rsidR="00984BB5" w:rsidRPr="004766A7" w:rsidRDefault="00984BB5" w:rsidP="00ED31E9">
                                  <w:pPr>
                                    <w:spacing w:before="100"/>
                                  </w:pPr>
                                </w:p>
                              </w:txbxContent>
                            </wps:txbx>
                            <wps:bodyPr rot="0" vert="horz" wrap="square" lIns="91440" tIns="91440" rIns="91440" bIns="45720" anchor="t" anchorCtr="0">
                              <a:noAutofit/>
                            </wps:bodyPr>
                          </wps:wsp>
                        </a:graphicData>
                      </a:graphic>
                    </wp:inline>
                  </w:drawing>
                </mc:Choice>
                <mc:Fallback>
                  <w:pict>
                    <v:shape w14:anchorId="40357CAA" id="_x0000_s1029" type="#_x0000_t202" alt="Text box to enter heading and description" style="width:267pt;height:3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" filled="f" stroked="f">
                      <v:textbox inset=",7.2pt">
                        <w:txbxContent>
                          <w:p w14:paraId="79CFF774" w14:textId="2B9B5287" w:rsidR="00A16609" w:rsidRPr="00A16609" w:rsidRDefault="00A16609" w:rsidP="00A16609">
                            <w:r w:rsidRPr="00A16609">
                              <w:rPr>
                                <w:rFonts w:ascii="Arial" w:hAnsi="Arial" w:cs="Arial"/>
                                <w:color w:val="0F1419"/>
                                <w:sz w:val="28"/>
                                <w:szCs w:val="28"/>
                                <w:shd w:val="clear" w:color="auto" w:fill="FFFFFF"/>
                              </w:rPr>
                              <w:t>BREAKING NEWS: 99% vote "yes" to unionize Richmond Public Schools, with the Richmond Education Association (REA) serving as collective bargaining representative.</w:t>
                            </w:r>
                            <w:r w:rsidRPr="00A16609">
                              <w:rPr>
                                <w:rFonts w:ascii="Segoe UI" w:hAnsi="Segoe UI" w:cs="Segoe UI"/>
                                <w:color w:val="0F1419"/>
                                <w:sz w:val="23"/>
                                <w:szCs w:val="23"/>
                                <w:shd w:val="clear" w:color="auto" w:fill="FFFFFF"/>
                              </w:rPr>
                              <w:t xml:space="preserve"> </w:t>
                            </w:r>
                          </w:p>
                          <w:p w14:paraId="5C9B3032" w14:textId="363DBEDD" w:rsidR="00671B7A" w:rsidRPr="00671B7A" w:rsidRDefault="00671B7A" w:rsidP="00671B7A">
                            <w:pPr>
                              <w:rPr>
                                <w:rFonts w:ascii="Arial" w:hAnsi="Arial" w:cs="Arial"/>
                              </w:rPr>
                            </w:pPr>
                          </w:p>
                          <w:p w14:paraId="4A82A1A0" w14:textId="3120D7AC" w:rsidR="00D86302" w:rsidRPr="00D86302" w:rsidRDefault="00D86302" w:rsidP="00D86302"/>
                          <w:p w14:paraId="78797FB4" w14:textId="5E785C87" w:rsidR="00F323FD" w:rsidRPr="00F323FD" w:rsidRDefault="00F323FD" w:rsidP="00F323FD"/>
                          <w:p w14:paraId="424DFB16" w14:textId="761AAD5B" w:rsidR="0085140C" w:rsidRPr="0085140C" w:rsidRDefault="0085140C" w:rsidP="0085140C">
                            <w:pPr>
                              <w:rPr>
                                <w:rFonts w:ascii="Arial" w:hAnsi="Arial" w:cs="Arial"/>
                              </w:rPr>
                            </w:pPr>
                          </w:p>
                          <w:p w14:paraId="127E4595" w14:textId="4D97767E" w:rsidR="00984BB5" w:rsidRPr="004766A7" w:rsidRDefault="00984BB5" w:rsidP="00ED31E9">
                            <w:pPr>
                              <w:spacing w:before="100"/>
                            </w:pPr>
                          </w:p>
                        </w:txbxContent>
                      </v:textbox>
                      <w10:anchorlock/>
                    </v:shape>
                  </w:pict>
                </mc:Fallback>
              </mc:AlternateContent>
            </w:r>
          </w:p>
          <w:p w14:paraId="5CFF9286" w14:textId="59CA4C04" w:rsidR="003338C0" w:rsidRPr="003338C0" w:rsidRDefault="003338C0" w:rsidP="003338C0">
            <w:pPr>
              <w:jc w:val="right"/>
            </w:pPr>
          </w:p>
        </w:tc>
      </w:tr>
      <w:tr w:rsidR="00B44AE4" w14:paraId="56FB3470" w14:textId="77777777" w:rsidTr="003F7F8D">
        <w:trPr>
          <w:trHeight w:val="360"/>
        </w:trPr>
        <w:tc>
          <w:tcPr>
            <w:tcW w:w="5130" w:type="dxa"/>
          </w:tcPr>
          <w:p w14:paraId="7A54DE31" w14:textId="610C3A69" w:rsidR="00B44AE4" w:rsidRDefault="00B44AE4" w:rsidP="00FB4F85">
            <w:pPr>
              <w:rPr>
                <w:noProof/>
              </w:rPr>
            </w:pPr>
          </w:p>
        </w:tc>
        <w:tc>
          <w:tcPr>
            <w:tcW w:w="308" w:type="dxa"/>
            <w:tcMar>
              <w:left w:w="288" w:type="dxa"/>
              <w:right w:w="0" w:type="dxa"/>
            </w:tcMar>
          </w:tcPr>
          <w:p w14:paraId="24DD038D" w14:textId="77777777" w:rsidR="00B44AE4" w:rsidRDefault="00B44AE4" w:rsidP="00984BB5">
            <w:pPr>
              <w:ind w:left="-294"/>
              <w:rPr>
                <w:noProof/>
              </w:rPr>
            </w:pPr>
          </w:p>
        </w:tc>
        <w:tc>
          <w:tcPr>
            <w:tcW w:w="5362" w:type="dxa"/>
          </w:tcPr>
          <w:p w14:paraId="4DDDF48A" w14:textId="2D29BE9D" w:rsidR="00B44AE4" w:rsidRDefault="00B44AE4" w:rsidP="00FB4F85">
            <w:pPr>
              <w:rPr>
                <w:noProof/>
              </w:rPr>
            </w:pPr>
          </w:p>
        </w:tc>
      </w:tr>
    </w:tbl>
    <w:tbl>
      <w:tblPr>
        <w:tblStyle w:val="ListTable4-Accent3"/>
        <w:tblW w:w="5000" w:type="pct"/>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Look w:val="04A0" w:firstRow="1" w:lastRow="0" w:firstColumn="1" w:lastColumn="0" w:noHBand="0" w:noVBand="1"/>
        <w:tblDescription w:val="Layout table"/>
      </w:tblPr>
      <w:tblGrid>
        <w:gridCol w:w="5294"/>
        <w:gridCol w:w="5506"/>
      </w:tblGrid>
      <w:tr w:rsidR="00B44AE4" w14:paraId="225A0687" w14:textId="77777777" w:rsidTr="00F323FD">
        <w:trPr>
          <w:cnfStyle w:val="100000000000" w:firstRow="1" w:lastRow="0"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451" w:type="pct"/>
            <w:tcBorders>
              <w:top w:val="none" w:sz="0" w:space="0" w:color="auto"/>
              <w:left w:val="none" w:sz="0" w:space="0" w:color="auto"/>
              <w:bottom w:val="none" w:sz="0" w:space="0" w:color="auto"/>
            </w:tcBorders>
          </w:tcPr>
          <w:p w14:paraId="7E179283" w14:textId="09EF4B60" w:rsidR="00B44AE4" w:rsidRPr="003F2188" w:rsidRDefault="00B44AE4" w:rsidP="003F2188">
            <w:pPr>
              <w:rPr>
                <w:b w:val="0"/>
                <w:bCs w:val="0"/>
                <w:noProof/>
              </w:rPr>
            </w:pPr>
          </w:p>
        </w:tc>
        <w:tc>
          <w:tcPr>
            <w:tcW w:w="2549" w:type="pct"/>
            <w:tcBorders>
              <w:top w:val="none" w:sz="0" w:space="0" w:color="auto"/>
              <w:bottom w:val="none" w:sz="0" w:space="0" w:color="auto"/>
              <w:right w:val="none" w:sz="0" w:space="0" w:color="auto"/>
            </w:tcBorders>
          </w:tcPr>
          <w:p w14:paraId="695CA605" w14:textId="3582592A" w:rsidR="00B44AE4" w:rsidRDefault="00B44AE4" w:rsidP="00FB4F85">
            <w:pPr>
              <w:cnfStyle w:val="100000000000" w:firstRow="1" w:lastRow="0" w:firstColumn="0" w:lastColumn="0" w:oddVBand="0" w:evenVBand="0" w:oddHBand="0" w:evenHBand="0" w:firstRowFirstColumn="0" w:firstRowLastColumn="0" w:lastRowFirstColumn="0" w:lastRowLastColumn="0"/>
              <w:rPr>
                <w:noProof/>
              </w:rPr>
            </w:pPr>
          </w:p>
        </w:tc>
      </w:tr>
    </w:tbl>
    <w:tbl>
      <w:tblPr>
        <w:tblStyle w:val="TableGrid"/>
        <w:tblW w:w="10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 table"/>
      </w:tblPr>
      <w:tblGrid>
        <w:gridCol w:w="10794"/>
        <w:gridCol w:w="20"/>
      </w:tblGrid>
      <w:tr w:rsidR="00F3274B" w14:paraId="5D33157F" w14:textId="77777777" w:rsidTr="009505A5">
        <w:trPr>
          <w:trHeight w:val="4104"/>
        </w:trPr>
        <w:tc>
          <w:tcPr>
            <w:tcW w:w="10794" w:type="dxa"/>
            <w:shd w:val="clear" w:color="auto" w:fill="23316B" w:themeFill="text2"/>
            <w:vAlign w:val="center"/>
          </w:tcPr>
          <w:p w14:paraId="72B9346B" w14:textId="313D27FF" w:rsidR="009E13A4" w:rsidRDefault="009E13A4" w:rsidP="004D2783">
            <w:pPr>
              <w:jc w:val="center"/>
              <w:rPr>
                <w:noProof/>
              </w:rPr>
            </w:pPr>
          </w:p>
        </w:tc>
        <w:tc>
          <w:tcPr>
            <w:tcW w:w="20" w:type="dxa"/>
            <w:shd w:val="clear" w:color="auto" w:fill="3E92CC" w:themeFill="accent1"/>
          </w:tcPr>
          <w:p w14:paraId="461CE2BC" w14:textId="28FD91FA" w:rsidR="009E13A4" w:rsidRDefault="009E13A4" w:rsidP="004D2783">
            <w:pPr>
              <w:tabs>
                <w:tab w:val="left" w:pos="3905"/>
              </w:tabs>
            </w:pPr>
          </w:p>
        </w:tc>
      </w:tr>
    </w:tbl>
    <w:p w14:paraId="5A6BF130" w14:textId="12342C91" w:rsidR="00370DAF" w:rsidRPr="002C390D" w:rsidRDefault="00D86302" w:rsidP="009505A5">
      <w:r>
        <w:rPr>
          <w:noProof/>
        </w:rPr>
        <mc:AlternateContent>
          <mc:Choice Requires="wps">
            <w:drawing>
              <wp:anchor distT="0" distB="0" distL="114300" distR="114300" simplePos="0" relativeHeight="251663360" behindDoc="0" locked="0" layoutInCell="1" allowOverlap="1" wp14:anchorId="027AF0BE" wp14:editId="18A50E48">
                <wp:simplePos x="0" y="0"/>
                <wp:positionH relativeFrom="column">
                  <wp:posOffset>-87630</wp:posOffset>
                </wp:positionH>
                <wp:positionV relativeFrom="paragraph">
                  <wp:posOffset>-2778760</wp:posOffset>
                </wp:positionV>
                <wp:extent cx="6898005" cy="8247888"/>
                <wp:effectExtent l="0" t="0" r="10795" b="7620"/>
                <wp:wrapNone/>
                <wp:docPr id="37" name="Text Box 37"/>
                <wp:cNvGraphicFramePr/>
                <a:graphic xmlns:a="http://schemas.openxmlformats.org/drawingml/2006/main">
                  <a:graphicData uri="http://schemas.microsoft.com/office/word/2010/wordprocessingShape">
                    <wps:wsp>
                      <wps:cNvSpPr txBox="1"/>
                      <wps:spPr>
                        <a:xfrm>
                          <a:off x="0" y="0"/>
                          <a:ext cx="6898005" cy="8247888"/>
                        </a:xfrm>
                        <a:prstGeom prst="rect">
                          <a:avLst/>
                        </a:prstGeom>
                        <a:solidFill>
                          <a:schemeClr val="lt1"/>
                        </a:solidFill>
                        <a:ln w="6350">
                          <a:solidFill>
                            <a:prstClr val="black"/>
                          </a:solidFill>
                        </a:ln>
                      </wps:spPr>
                      <wps:txbx>
                        <w:txbxContent>
                          <w:p w14:paraId="6F3B13E3" w14:textId="4BD693F7" w:rsidR="0094012C" w:rsidRPr="00F8174B" w:rsidRDefault="003F4BCF" w:rsidP="0094012C">
                            <w:pPr>
                              <w:pStyle w:val="Heading2"/>
                              <w:rPr>
                                <w:rFonts w:ascii="Arial" w:hAnsi="Arial" w:cs="Arial"/>
                                <w:sz w:val="40"/>
                                <w:szCs w:val="40"/>
                              </w:rPr>
                            </w:pPr>
                            <w:r w:rsidRPr="00F8174B">
                              <w:rPr>
                                <w:rFonts w:ascii="Arial" w:hAnsi="Arial" w:cs="Arial"/>
                                <w:sz w:val="40"/>
                                <w:szCs w:val="40"/>
                              </w:rPr>
                              <w:t>LABOR</w:t>
                            </w:r>
                            <w:r w:rsidR="0094012C" w:rsidRPr="00F8174B">
                              <w:rPr>
                                <w:rFonts w:ascii="Arial" w:hAnsi="Arial" w:cs="Arial"/>
                                <w:sz w:val="40"/>
                                <w:szCs w:val="40"/>
                              </w:rPr>
                              <w:t xml:space="preserve"> </w:t>
                            </w:r>
                            <w:r w:rsidRPr="00F8174B">
                              <w:rPr>
                                <w:rFonts w:ascii="Arial" w:hAnsi="Arial" w:cs="Arial"/>
                                <w:sz w:val="40"/>
                                <w:szCs w:val="40"/>
                              </w:rPr>
                              <w:t>UPDATES</w:t>
                            </w:r>
                            <w:r w:rsidR="0094012C" w:rsidRPr="00F8174B">
                              <w:rPr>
                                <w:rFonts w:ascii="Arial" w:hAnsi="Arial" w:cs="Arial"/>
                                <w:sz w:val="40"/>
                                <w:szCs w:val="40"/>
                              </w:rPr>
                              <w:t xml:space="preserve"> </w:t>
                            </w:r>
                          </w:p>
                          <w:p w14:paraId="1A68EC55" w14:textId="77777777" w:rsidR="00A16609" w:rsidRPr="00A16609" w:rsidRDefault="00A16609" w:rsidP="00A16609">
                            <w:pPr>
                              <w:pStyle w:val="dcr-xry7m2"/>
                              <w:numPr>
                                <w:ilvl w:val="0"/>
                                <w:numId w:val="26"/>
                              </w:numPr>
                              <w:shd w:val="clear" w:color="auto" w:fill="FFFFFF"/>
                              <w:spacing w:before="0" w:after="0"/>
                              <w:textAlignment w:val="baseline"/>
                              <w:rPr>
                                <w:rFonts w:ascii="Arial" w:hAnsi="Arial" w:cs="Arial"/>
                                <w:color w:val="0D0D0D" w:themeColor="text1"/>
                                <w:sz w:val="28"/>
                                <w:szCs w:val="28"/>
                              </w:rPr>
                            </w:pPr>
                            <w:r w:rsidRPr="00A16609">
                              <w:rPr>
                                <w:rFonts w:ascii="Arial" w:hAnsi="Arial" w:cs="Arial"/>
                                <w:color w:val="0D0D0D" w:themeColor="text1"/>
                                <w:sz w:val="28"/>
                                <w:szCs w:val="28"/>
                              </w:rPr>
                              <w:t>The </w:t>
                            </w:r>
                            <w:hyperlink r:id="rId11" w:history="1">
                              <w:r w:rsidRPr="00A16609">
                                <w:rPr>
                                  <w:rStyle w:val="Hyperlink"/>
                                  <w:rFonts w:ascii="Arial" w:eastAsiaTheme="majorEastAsia" w:hAnsi="Arial" w:cs="Arial"/>
                                  <w:color w:val="0D0D0D" w:themeColor="text1"/>
                                  <w:sz w:val="28"/>
                                  <w:szCs w:val="28"/>
                                  <w:u w:val="none"/>
                                  <w:bdr w:val="none" w:sz="0" w:space="0" w:color="auto" w:frame="1"/>
                                </w:rPr>
                                <w:t>Biden administration</w:t>
                              </w:r>
                            </w:hyperlink>
                            <w:r w:rsidRPr="00A16609">
                              <w:rPr>
                                <w:rFonts w:ascii="Arial" w:hAnsi="Arial" w:cs="Arial"/>
                                <w:color w:val="0D0D0D" w:themeColor="text1"/>
                                <w:sz w:val="28"/>
                                <w:szCs w:val="28"/>
                              </w:rPr>
                              <w:t> set out 70 recommendations to encourage union membership in the US on Monday, including making it easier for many federal employees to join unions and eliminating barriers for union organizers to talk with workers on federal property.</w:t>
                            </w:r>
                          </w:p>
                          <w:p w14:paraId="463F4502" w14:textId="77777777" w:rsidR="00A16609" w:rsidRPr="00A16609" w:rsidRDefault="00A16609" w:rsidP="00A16609">
                            <w:pPr>
                              <w:pStyle w:val="dcr-xry7m2"/>
                              <w:numPr>
                                <w:ilvl w:val="0"/>
                                <w:numId w:val="26"/>
                              </w:numPr>
                              <w:shd w:val="clear" w:color="auto" w:fill="FFFFFF"/>
                              <w:spacing w:before="0" w:after="0"/>
                              <w:textAlignment w:val="baseline"/>
                              <w:rPr>
                                <w:rFonts w:ascii="Arial" w:hAnsi="Arial" w:cs="Arial"/>
                                <w:color w:val="0D0D0D" w:themeColor="text1"/>
                                <w:sz w:val="28"/>
                                <w:szCs w:val="28"/>
                              </w:rPr>
                            </w:pPr>
                            <w:r w:rsidRPr="00A16609">
                              <w:rPr>
                                <w:rFonts w:ascii="Arial" w:hAnsi="Arial" w:cs="Arial"/>
                                <w:color w:val="0D0D0D" w:themeColor="text1"/>
                                <w:sz w:val="28"/>
                                <w:szCs w:val="28"/>
                              </w:rPr>
                              <w:t>The report, compiled by the White House Task Force on Worker Organizing and Empowerment, reiterates </w:t>
                            </w:r>
                            <w:hyperlink r:id="rId12" w:history="1">
                              <w:r w:rsidRPr="00A16609">
                                <w:rPr>
                                  <w:rStyle w:val="Hyperlink"/>
                                  <w:rFonts w:ascii="Arial" w:eastAsiaTheme="majorEastAsia" w:hAnsi="Arial" w:cs="Arial"/>
                                  <w:color w:val="0D0D0D" w:themeColor="text1"/>
                                  <w:sz w:val="28"/>
                                  <w:szCs w:val="28"/>
                                  <w:u w:val="none"/>
                                  <w:bdr w:val="none" w:sz="0" w:space="0" w:color="auto" w:frame="1"/>
                                </w:rPr>
                                <w:t>Biden’s robust backing of unions</w:t>
                              </w:r>
                            </w:hyperlink>
                            <w:r w:rsidRPr="00A16609">
                              <w:rPr>
                                <w:rFonts w:ascii="Arial" w:hAnsi="Arial" w:cs="Arial"/>
                                <w:color w:val="0D0D0D" w:themeColor="text1"/>
                                <w:sz w:val="28"/>
                                <w:szCs w:val="28"/>
                              </w:rPr>
                              <w:t>. “At its core,” the report says, “it is our administration’s belief that unions benefit all of us.”</w:t>
                            </w:r>
                          </w:p>
                          <w:p w14:paraId="18FA3FF4" w14:textId="67E17513" w:rsidR="00A16609" w:rsidRPr="00A16609" w:rsidRDefault="00A16609" w:rsidP="00A16609">
                            <w:pPr>
                              <w:pStyle w:val="ListParagraph"/>
                              <w:numPr>
                                <w:ilvl w:val="0"/>
                                <w:numId w:val="26"/>
                              </w:numPr>
                              <w:rPr>
                                <w:rFonts w:ascii="Arial" w:hAnsi="Arial" w:cs="Arial"/>
                                <w:sz w:val="28"/>
                                <w:szCs w:val="28"/>
                              </w:rPr>
                            </w:pPr>
                            <w:r w:rsidRPr="00A16609">
                              <w:rPr>
                                <w:rFonts w:ascii="Arial" w:hAnsi="Arial" w:cs="Arial"/>
                                <w:color w:val="0F1419"/>
                                <w:sz w:val="28"/>
                                <w:szCs w:val="28"/>
                                <w:shd w:val="clear" w:color="auto" w:fill="FFFFFF"/>
                              </w:rPr>
                              <w:t xml:space="preserve">Target team members at Store 1292 in Christiansburg, VA delivered their petition for seniority pay to their district manager and Target CEO. </w:t>
                            </w:r>
                          </w:p>
                          <w:p w14:paraId="63195AAB" w14:textId="07D09603" w:rsidR="00A16609" w:rsidRPr="00A16609" w:rsidRDefault="00A16609" w:rsidP="00A16609">
                            <w:pPr>
                              <w:pStyle w:val="ListParagraph"/>
                              <w:numPr>
                                <w:ilvl w:val="0"/>
                                <w:numId w:val="26"/>
                              </w:numPr>
                              <w:rPr>
                                <w:rFonts w:ascii="Arial" w:hAnsi="Arial" w:cs="Arial"/>
                                <w:sz w:val="28"/>
                                <w:szCs w:val="28"/>
                              </w:rPr>
                            </w:pPr>
                            <w:r w:rsidRPr="00A16609">
                              <w:rPr>
                                <w:rFonts w:ascii="Arial" w:hAnsi="Arial" w:cs="Arial"/>
                                <w:color w:val="0F1419"/>
                                <w:sz w:val="28"/>
                                <w:szCs w:val="28"/>
                                <w:shd w:val="clear" w:color="auto" w:fill="FFFFFF"/>
                              </w:rPr>
                              <w:t xml:space="preserve">The </w:t>
                            </w:r>
                            <w:r>
                              <w:rPr>
                                <w:rFonts w:ascii="Arial" w:hAnsi="Arial" w:cs="Arial"/>
                                <w:color w:val="0F1419"/>
                                <w:sz w:val="28"/>
                                <w:szCs w:val="28"/>
                                <w:shd w:val="clear" w:color="auto" w:fill="FFFFFF"/>
                              </w:rPr>
                              <w:t>NLRB</w:t>
                            </w:r>
                            <w:r w:rsidRPr="00A16609">
                              <w:rPr>
                                <w:rFonts w:ascii="Arial" w:hAnsi="Arial" w:cs="Arial"/>
                                <w:color w:val="0F1419"/>
                                <w:sz w:val="28"/>
                                <w:szCs w:val="28"/>
                                <w:shd w:val="clear" w:color="auto" w:fill="FFFFFF"/>
                              </w:rPr>
                              <w:t xml:space="preserve"> is receiving an average of 14 petitions/day this month, nearly double April 2021's average of 7.6/day.</w:t>
                            </w:r>
                          </w:p>
                          <w:p w14:paraId="5C33322E" w14:textId="621C8718" w:rsidR="00445B5E" w:rsidRPr="00A16609" w:rsidRDefault="00A16609" w:rsidP="00A16609">
                            <w:pPr>
                              <w:pStyle w:val="ListParagraph"/>
                              <w:numPr>
                                <w:ilvl w:val="0"/>
                                <w:numId w:val="26"/>
                              </w:numPr>
                              <w:rPr>
                                <w:rFonts w:ascii="Arial" w:hAnsi="Arial" w:cs="Arial"/>
                                <w:sz w:val="28"/>
                                <w:szCs w:val="28"/>
                              </w:rPr>
                            </w:pPr>
                            <w:r w:rsidRPr="00A16609">
                              <w:rPr>
                                <w:rFonts w:ascii="Arial" w:hAnsi="Arial" w:cs="Arial"/>
                                <w:color w:val="0F1419"/>
                                <w:sz w:val="28"/>
                                <w:szCs w:val="28"/>
                                <w:shd w:val="clear" w:color="auto" w:fill="FFFFFF"/>
                              </w:rPr>
                              <w:t>In April 2022 the Board has seen 2 days where it received 20+ petitions, the same number as single digit days. The Board had ZERO 20+ petit</w:t>
                            </w:r>
                            <w:r>
                              <w:rPr>
                                <w:rFonts w:ascii="Arial" w:hAnsi="Arial" w:cs="Arial"/>
                                <w:color w:val="0F1419"/>
                                <w:sz w:val="28"/>
                                <w:szCs w:val="28"/>
                                <w:shd w:val="clear" w:color="auto" w:fill="FFFFFF"/>
                              </w:rPr>
                              <w:t>i</w:t>
                            </w:r>
                            <w:r w:rsidRPr="00A16609">
                              <w:rPr>
                                <w:rFonts w:ascii="Arial" w:hAnsi="Arial" w:cs="Arial"/>
                                <w:color w:val="0F1419"/>
                                <w:sz w:val="28"/>
                                <w:szCs w:val="28"/>
                                <w:shd w:val="clear" w:color="auto" w:fill="FFFFFF"/>
                              </w:rPr>
                              <w:t>on days in all of 2021.</w:t>
                            </w:r>
                          </w:p>
                          <w:p w14:paraId="12D6B508" w14:textId="3BCED9B4" w:rsidR="00A16609" w:rsidRPr="00A16609" w:rsidRDefault="00A16609" w:rsidP="00A16609">
                            <w:pPr>
                              <w:pStyle w:val="ListParagraph"/>
                              <w:numPr>
                                <w:ilvl w:val="0"/>
                                <w:numId w:val="26"/>
                              </w:numPr>
                              <w:shd w:val="clear" w:color="auto" w:fill="FFFFFF"/>
                              <w:spacing w:after="300" w:line="408" w:lineRule="atLeast"/>
                              <w:rPr>
                                <w:rFonts w:ascii="Arial" w:hAnsi="Arial" w:cs="Arial"/>
                                <w:color w:val="222222"/>
                                <w:sz w:val="28"/>
                                <w:szCs w:val="28"/>
                              </w:rPr>
                            </w:pPr>
                            <w:r w:rsidRPr="00A16609">
                              <w:rPr>
                                <w:rFonts w:ascii="Arial" w:hAnsi="Arial" w:cs="Arial"/>
                                <w:color w:val="222222"/>
                                <w:sz w:val="28"/>
                                <w:szCs w:val="28"/>
                              </w:rPr>
                              <w:t xml:space="preserve">Two union officials and a building contractor were indicted on charges of stealing more than $350,000 from a union welfare fund. The embezzlement from Local 148 the International Novelty Workers Union in Jersey City was conducted from 1992 to 2001 by the fund administrator and one-time president, Joseph Nardone Jr., and contractor Stanley Rothman, Monday's indictment said. As part of the scheme, Nardone had the union pay $1,300 a month for a no-show job to a third man, Peter </w:t>
                            </w:r>
                            <w:proofErr w:type="spellStart"/>
                            <w:r w:rsidRPr="00A16609">
                              <w:rPr>
                                <w:rFonts w:ascii="Arial" w:hAnsi="Arial" w:cs="Arial"/>
                                <w:color w:val="222222"/>
                                <w:sz w:val="28"/>
                                <w:szCs w:val="28"/>
                              </w:rPr>
                              <w:t>Hasho</w:t>
                            </w:r>
                            <w:proofErr w:type="spellEnd"/>
                            <w:r w:rsidRPr="00A16609">
                              <w:rPr>
                                <w:rFonts w:ascii="Arial" w:hAnsi="Arial" w:cs="Arial"/>
                                <w:color w:val="222222"/>
                                <w:sz w:val="28"/>
                                <w:szCs w:val="28"/>
                              </w:rPr>
                              <w:t>, president of a New York local of the International Brotherhood of Trade Unions. All three were arrested Monday and released on $50,000 bond. The charges carry up to five years in prison and a $250,000 fine.</w:t>
                            </w:r>
                          </w:p>
                          <w:p w14:paraId="375EC227" w14:textId="36C87238" w:rsidR="00374889" w:rsidRPr="00445B5E" w:rsidRDefault="00374889" w:rsidP="009A58D2">
                            <w:pPr>
                              <w:pStyle w:val="ListParagraph"/>
                              <w:numPr>
                                <w:ilvl w:val="0"/>
                                <w:numId w:val="26"/>
                              </w:numPr>
                              <w:spacing w:after="0" w:line="240" w:lineRule="auto"/>
                              <w:rPr>
                                <w:rFonts w:ascii="Arial" w:eastAsia="Times New Roman" w:hAnsi="Arial" w:cs="Arial"/>
                                <w:color w:val="222222"/>
                                <w:sz w:val="28"/>
                                <w:szCs w:val="28"/>
                                <w:lang w:eastAsia="en-US"/>
                              </w:rPr>
                            </w:pPr>
                            <w:r w:rsidRPr="00445B5E">
                              <w:rPr>
                                <w:rFonts w:ascii="Arial" w:eastAsia="Times New Roman" w:hAnsi="Arial" w:cs="Arial"/>
                                <w:color w:val="222222"/>
                                <w:sz w:val="28"/>
                                <w:szCs w:val="28"/>
                                <w:lang w:eastAsia="en-US"/>
                              </w:rPr>
                              <w:t xml:space="preserve">Corporate campaigns continue against Sysco, Republic, </w:t>
                            </w:r>
                            <w:r w:rsidR="00445B5E" w:rsidRPr="00445B5E">
                              <w:rPr>
                                <w:rFonts w:ascii="Arial" w:eastAsia="Times New Roman" w:hAnsi="Arial" w:cs="Arial"/>
                                <w:color w:val="222222"/>
                                <w:sz w:val="28"/>
                                <w:szCs w:val="28"/>
                                <w:lang w:eastAsia="en-US"/>
                              </w:rPr>
                              <w:t>Amazo</w:t>
                            </w:r>
                            <w:r w:rsidR="00A16609">
                              <w:rPr>
                                <w:rFonts w:ascii="Arial" w:eastAsia="Times New Roman" w:hAnsi="Arial" w:cs="Arial"/>
                                <w:color w:val="222222"/>
                                <w:sz w:val="28"/>
                                <w:szCs w:val="28"/>
                                <w:lang w:eastAsia="en-US"/>
                              </w:rPr>
                              <w:t>n</w:t>
                            </w:r>
                            <w:r w:rsidRPr="00445B5E">
                              <w:rPr>
                                <w:rFonts w:ascii="Arial" w:eastAsia="Times New Roman" w:hAnsi="Arial" w:cs="Arial"/>
                                <w:color w:val="222222"/>
                                <w:sz w:val="28"/>
                                <w:szCs w:val="28"/>
                                <w:lang w:eastAsia="en-US"/>
                              </w:rPr>
                              <w:t xml:space="preserve">, </w:t>
                            </w:r>
                            <w:r w:rsidR="003C41AE" w:rsidRPr="00445B5E">
                              <w:rPr>
                                <w:rFonts w:ascii="Arial" w:eastAsia="Times New Roman" w:hAnsi="Arial" w:cs="Arial"/>
                                <w:color w:val="222222"/>
                                <w:sz w:val="28"/>
                                <w:szCs w:val="28"/>
                                <w:lang w:eastAsia="en-US"/>
                              </w:rPr>
                              <w:t xml:space="preserve">HCA, </w:t>
                            </w:r>
                            <w:r w:rsidR="00472C02">
                              <w:rPr>
                                <w:rFonts w:ascii="Arial" w:eastAsia="Times New Roman" w:hAnsi="Arial" w:cs="Arial"/>
                                <w:color w:val="222222"/>
                                <w:sz w:val="28"/>
                                <w:szCs w:val="28"/>
                                <w:lang w:eastAsia="en-US"/>
                              </w:rPr>
                              <w:t xml:space="preserve"> Starbucks, </w:t>
                            </w:r>
                            <w:r w:rsidR="003C41AE" w:rsidRPr="00445B5E">
                              <w:rPr>
                                <w:rFonts w:ascii="Arial" w:eastAsia="Times New Roman" w:hAnsi="Arial" w:cs="Arial"/>
                                <w:color w:val="222222"/>
                                <w:sz w:val="28"/>
                                <w:szCs w:val="28"/>
                                <w:lang w:eastAsia="en-US"/>
                              </w:rPr>
                              <w:t>Ryder and more.  Our research team has found many more.</w:t>
                            </w:r>
                          </w:p>
                          <w:p w14:paraId="75C95424" w14:textId="76231D98" w:rsidR="00D86302" w:rsidRDefault="00D86302" w:rsidP="00D86302">
                            <w:pPr>
                              <w:pStyle w:val="ListParagraph"/>
                              <w:spacing w:after="0" w:line="240" w:lineRule="auto"/>
                              <w:rPr>
                                <w:rFonts w:ascii="Arial" w:eastAsia="Times New Roman" w:hAnsi="Arial" w:cs="Arial"/>
                                <w:color w:val="222222"/>
                                <w:sz w:val="28"/>
                                <w:szCs w:val="28"/>
                                <w:lang w:eastAsia="en-US"/>
                              </w:rPr>
                            </w:pPr>
                          </w:p>
                          <w:p w14:paraId="3C3335AC" w14:textId="139EDF3A" w:rsidR="00D86302" w:rsidRDefault="00D86302" w:rsidP="00D86302">
                            <w:pPr>
                              <w:pStyle w:val="ListParagraph"/>
                              <w:spacing w:after="0" w:line="240" w:lineRule="auto"/>
                              <w:rPr>
                                <w:rFonts w:ascii="Arial" w:eastAsia="Times New Roman" w:hAnsi="Arial" w:cs="Arial"/>
                                <w:color w:val="222222"/>
                                <w:sz w:val="28"/>
                                <w:szCs w:val="28"/>
                                <w:lang w:eastAsia="en-US"/>
                              </w:rPr>
                            </w:pPr>
                          </w:p>
                          <w:p w14:paraId="50E68272" w14:textId="78B5EC08" w:rsidR="00D86302" w:rsidRPr="00D86302" w:rsidRDefault="00D86302" w:rsidP="00D86302">
                            <w:pPr>
                              <w:pStyle w:val="ListParagraph"/>
                              <w:spacing w:after="0" w:line="240" w:lineRule="auto"/>
                              <w:jc w:val="center"/>
                              <w:rPr>
                                <w:rFonts w:ascii="Arial" w:eastAsia="Times New Roman" w:hAnsi="Arial" w:cs="Arial"/>
                                <w:b/>
                                <w:i/>
                                <w:color w:val="222222"/>
                                <w:sz w:val="32"/>
                                <w:szCs w:val="32"/>
                                <w:lang w:eastAsia="en-US"/>
                              </w:rPr>
                            </w:pPr>
                            <w:r>
                              <w:rPr>
                                <w:rFonts w:ascii="Arial" w:eastAsia="Times New Roman" w:hAnsi="Arial" w:cs="Arial"/>
                                <w:b/>
                                <w:i/>
                                <w:color w:val="222222"/>
                                <w:sz w:val="32"/>
                                <w:szCs w:val="32"/>
                                <w:lang w:eastAsia="en-US"/>
                              </w:rPr>
                              <w:t xml:space="preserve">The above does not include voluntary recognition and barely covers the amount of places unions are targeting. </w:t>
                            </w:r>
                            <w:r w:rsidRPr="00D86302">
                              <w:rPr>
                                <w:rFonts w:ascii="Arial" w:eastAsia="Times New Roman" w:hAnsi="Arial" w:cs="Arial"/>
                                <w:b/>
                                <w:i/>
                                <w:color w:val="222222"/>
                                <w:sz w:val="32"/>
                                <w:szCs w:val="32"/>
                                <w:lang w:eastAsia="en-US"/>
                              </w:rPr>
                              <w:t xml:space="preserve">While all of this continues, companies need to </w:t>
                            </w:r>
                            <w:r>
                              <w:rPr>
                                <w:rFonts w:ascii="Arial" w:eastAsia="Times New Roman" w:hAnsi="Arial" w:cs="Arial"/>
                                <w:b/>
                                <w:i/>
                                <w:color w:val="222222"/>
                                <w:sz w:val="32"/>
                                <w:szCs w:val="32"/>
                                <w:lang w:eastAsia="en-US"/>
                              </w:rPr>
                              <w:t>s</w:t>
                            </w:r>
                            <w:r w:rsidRPr="00D86302">
                              <w:rPr>
                                <w:rFonts w:ascii="Arial" w:eastAsia="Times New Roman" w:hAnsi="Arial" w:cs="Arial"/>
                                <w:b/>
                                <w:i/>
                                <w:color w:val="222222"/>
                                <w:sz w:val="32"/>
                                <w:szCs w:val="32"/>
                                <w:lang w:eastAsia="en-US"/>
                              </w:rPr>
                              <w:t xml:space="preserve">tart educating employees.  Employees deserve to be informed voters. </w:t>
                            </w:r>
                          </w:p>
                          <w:p w14:paraId="16689F2E" w14:textId="77777777" w:rsidR="00F323FD" w:rsidRPr="00F323FD" w:rsidRDefault="00F323FD" w:rsidP="00F323FD">
                            <w:pPr>
                              <w:ind w:left="360"/>
                              <w:rPr>
                                <w:rFonts w:ascii="Arial" w:hAnsi="Arial" w:cs="Arial"/>
                                <w:color w:val="222222"/>
                                <w:sz w:val="28"/>
                                <w:szCs w:val="28"/>
                              </w:rPr>
                            </w:pPr>
                          </w:p>
                          <w:p w14:paraId="6C02E09B" w14:textId="77777777" w:rsidR="00F323FD" w:rsidRDefault="00F323FD" w:rsidP="00F323FD">
                            <w:pPr>
                              <w:rPr>
                                <w:rFonts w:ascii="Arial" w:hAnsi="Arial" w:cs="Arial"/>
                                <w:color w:val="0F1419"/>
                                <w:sz w:val="28"/>
                                <w:szCs w:val="28"/>
                                <w:shd w:val="clear" w:color="auto" w:fill="FFFFFF"/>
                              </w:rPr>
                            </w:pPr>
                          </w:p>
                          <w:p w14:paraId="6E3E7C3D" w14:textId="77777777" w:rsidR="00F323FD" w:rsidRPr="00F323FD" w:rsidRDefault="00F323FD" w:rsidP="00F323FD"/>
                          <w:p w14:paraId="16905AAA" w14:textId="0D478432" w:rsidR="00F323FD" w:rsidRPr="00F323FD" w:rsidRDefault="00F323FD" w:rsidP="00F323FD">
                            <w:pPr>
                              <w:rPr>
                                <w:rFonts w:ascii="Arial" w:hAnsi="Arial" w:cs="Arial"/>
                                <w:color w:val="0F1419"/>
                                <w:sz w:val="28"/>
                                <w:szCs w:val="28"/>
                              </w:rPr>
                            </w:pPr>
                          </w:p>
                          <w:p w14:paraId="0247649E" w14:textId="0F8B6335" w:rsidR="009505A5" w:rsidRPr="00F323FD" w:rsidRDefault="009505A5" w:rsidP="009505A5">
                            <w:pPr>
                              <w:pStyle w:val="ListParagraph"/>
                              <w:pBdr>
                                <w:bottom w:val="single" w:sz="4" w:space="1" w:color="auto"/>
                              </w:pBdr>
                              <w:rPr>
                                <w:rFonts w:ascii="Arial" w:hAnsi="Arial" w:cs="Arial"/>
                                <w:color w:val="auto"/>
                                <w:sz w:val="28"/>
                                <w:szCs w:val="28"/>
                              </w:rPr>
                            </w:pPr>
                          </w:p>
                          <w:p w14:paraId="720E4C7B" w14:textId="35B486AA" w:rsidR="0094012C" w:rsidRPr="00F323FD" w:rsidRDefault="0094012C" w:rsidP="0094012C">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AF0BE" id="Text Box 37" o:spid="_x0000_s1030" type="#_x0000_t202" style="position:absolute;margin-left:-6.9pt;margin-top:-218.8pt;width:543.15pt;height:64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" fillcolor="white [3201]" strokeweight=".5pt">
                <v:textbox>
                  <w:txbxContent>
                    <w:p w14:paraId="6F3B13E3" w14:textId="4BD693F7" w:rsidR="0094012C" w:rsidRPr="00F8174B" w:rsidRDefault="003F4BCF" w:rsidP="0094012C">
                      <w:pPr>
                        <w:pStyle w:val="Heading2"/>
                        <w:rPr>
                          <w:rFonts w:ascii="Arial" w:hAnsi="Arial" w:cs="Arial"/>
                          <w:sz w:val="40"/>
                          <w:szCs w:val="40"/>
                        </w:rPr>
                      </w:pPr>
                      <w:r w:rsidRPr="00F8174B">
                        <w:rPr>
                          <w:rFonts w:ascii="Arial" w:hAnsi="Arial" w:cs="Arial"/>
                          <w:sz w:val="40"/>
                          <w:szCs w:val="40"/>
                        </w:rPr>
                        <w:t>LABOR</w:t>
                      </w:r>
                      <w:r w:rsidR="0094012C" w:rsidRPr="00F8174B">
                        <w:rPr>
                          <w:rFonts w:ascii="Arial" w:hAnsi="Arial" w:cs="Arial"/>
                          <w:sz w:val="40"/>
                          <w:szCs w:val="40"/>
                        </w:rPr>
                        <w:t xml:space="preserve"> </w:t>
                      </w:r>
                      <w:r w:rsidRPr="00F8174B">
                        <w:rPr>
                          <w:rFonts w:ascii="Arial" w:hAnsi="Arial" w:cs="Arial"/>
                          <w:sz w:val="40"/>
                          <w:szCs w:val="40"/>
                        </w:rPr>
                        <w:t>UPDATES</w:t>
                      </w:r>
                      <w:r w:rsidR="0094012C" w:rsidRPr="00F8174B">
                        <w:rPr>
                          <w:rFonts w:ascii="Arial" w:hAnsi="Arial" w:cs="Arial"/>
                          <w:sz w:val="40"/>
                          <w:szCs w:val="40"/>
                        </w:rPr>
                        <w:t xml:space="preserve"> </w:t>
                      </w:r>
                    </w:p>
                    <w:p w14:paraId="1A68EC55" w14:textId="77777777" w:rsidR="00A16609" w:rsidRPr="00A16609" w:rsidRDefault="00A16609" w:rsidP="00A16609">
                      <w:pPr>
                        <w:pStyle w:val="dcr-xry7m2"/>
                        <w:numPr>
                          <w:ilvl w:val="0"/>
                          <w:numId w:val="26"/>
                        </w:numPr>
                        <w:shd w:val="clear" w:color="auto" w:fill="FFFFFF"/>
                        <w:spacing w:before="0" w:after="0"/>
                        <w:textAlignment w:val="baseline"/>
                        <w:rPr>
                          <w:rFonts w:ascii="Arial" w:hAnsi="Arial" w:cs="Arial"/>
                          <w:color w:val="0D0D0D" w:themeColor="text1"/>
                          <w:sz w:val="28"/>
                          <w:szCs w:val="28"/>
                        </w:rPr>
                      </w:pPr>
                      <w:r w:rsidRPr="00A16609">
                        <w:rPr>
                          <w:rFonts w:ascii="Arial" w:hAnsi="Arial" w:cs="Arial"/>
                          <w:color w:val="0D0D0D" w:themeColor="text1"/>
                          <w:sz w:val="28"/>
                          <w:szCs w:val="28"/>
                        </w:rPr>
                        <w:t>The </w:t>
                      </w:r>
                      <w:hyperlink r:id="rId13" w:history="1">
                        <w:r w:rsidRPr="00A16609">
                          <w:rPr>
                            <w:rStyle w:val="Hyperlink"/>
                            <w:rFonts w:ascii="Arial" w:eastAsiaTheme="majorEastAsia" w:hAnsi="Arial" w:cs="Arial"/>
                            <w:color w:val="0D0D0D" w:themeColor="text1"/>
                            <w:sz w:val="28"/>
                            <w:szCs w:val="28"/>
                            <w:u w:val="none"/>
                            <w:bdr w:val="none" w:sz="0" w:space="0" w:color="auto" w:frame="1"/>
                          </w:rPr>
                          <w:t>Biden administration</w:t>
                        </w:r>
                      </w:hyperlink>
                      <w:r w:rsidRPr="00A16609">
                        <w:rPr>
                          <w:rFonts w:ascii="Arial" w:hAnsi="Arial" w:cs="Arial"/>
                          <w:color w:val="0D0D0D" w:themeColor="text1"/>
                          <w:sz w:val="28"/>
                          <w:szCs w:val="28"/>
                        </w:rPr>
                        <w:t> set out 70 recommendations to encourage union membership in the US on Monday, including making it easier for many federal employees to join unions and eliminating barriers for union organizers to talk with workers on federal property.</w:t>
                      </w:r>
                    </w:p>
                    <w:p w14:paraId="463F4502" w14:textId="77777777" w:rsidR="00A16609" w:rsidRPr="00A16609" w:rsidRDefault="00A16609" w:rsidP="00A16609">
                      <w:pPr>
                        <w:pStyle w:val="dcr-xry7m2"/>
                        <w:numPr>
                          <w:ilvl w:val="0"/>
                          <w:numId w:val="26"/>
                        </w:numPr>
                        <w:shd w:val="clear" w:color="auto" w:fill="FFFFFF"/>
                        <w:spacing w:before="0" w:after="0"/>
                        <w:textAlignment w:val="baseline"/>
                        <w:rPr>
                          <w:rFonts w:ascii="Arial" w:hAnsi="Arial" w:cs="Arial"/>
                          <w:color w:val="0D0D0D" w:themeColor="text1"/>
                          <w:sz w:val="28"/>
                          <w:szCs w:val="28"/>
                        </w:rPr>
                      </w:pPr>
                      <w:r w:rsidRPr="00A16609">
                        <w:rPr>
                          <w:rFonts w:ascii="Arial" w:hAnsi="Arial" w:cs="Arial"/>
                          <w:color w:val="0D0D0D" w:themeColor="text1"/>
                          <w:sz w:val="28"/>
                          <w:szCs w:val="28"/>
                        </w:rPr>
                        <w:t>The report, compiled by the White House Task Force on Worker Organizing and Empowerment, reiterates </w:t>
                      </w:r>
                      <w:hyperlink r:id="rId14" w:history="1">
                        <w:r w:rsidRPr="00A16609">
                          <w:rPr>
                            <w:rStyle w:val="Hyperlink"/>
                            <w:rFonts w:ascii="Arial" w:eastAsiaTheme="majorEastAsia" w:hAnsi="Arial" w:cs="Arial"/>
                            <w:color w:val="0D0D0D" w:themeColor="text1"/>
                            <w:sz w:val="28"/>
                            <w:szCs w:val="28"/>
                            <w:u w:val="none"/>
                            <w:bdr w:val="none" w:sz="0" w:space="0" w:color="auto" w:frame="1"/>
                          </w:rPr>
                          <w:t>Biden’s robust backing of unions</w:t>
                        </w:r>
                      </w:hyperlink>
                      <w:r w:rsidRPr="00A16609">
                        <w:rPr>
                          <w:rFonts w:ascii="Arial" w:hAnsi="Arial" w:cs="Arial"/>
                          <w:color w:val="0D0D0D" w:themeColor="text1"/>
                          <w:sz w:val="28"/>
                          <w:szCs w:val="28"/>
                        </w:rPr>
                        <w:t>. “At its core,” the report says, “it is our administration’s belief that unions benefit all of us.”</w:t>
                      </w:r>
                    </w:p>
                    <w:p w14:paraId="18FA3FF4" w14:textId="67E17513" w:rsidR="00A16609" w:rsidRPr="00A16609" w:rsidRDefault="00A16609" w:rsidP="00A16609">
                      <w:pPr>
                        <w:pStyle w:val="ListParagraph"/>
                        <w:numPr>
                          <w:ilvl w:val="0"/>
                          <w:numId w:val="26"/>
                        </w:numPr>
                        <w:rPr>
                          <w:rFonts w:ascii="Arial" w:hAnsi="Arial" w:cs="Arial"/>
                          <w:sz w:val="28"/>
                          <w:szCs w:val="28"/>
                        </w:rPr>
                      </w:pPr>
                      <w:r w:rsidRPr="00A16609">
                        <w:rPr>
                          <w:rFonts w:ascii="Arial" w:hAnsi="Arial" w:cs="Arial"/>
                          <w:color w:val="0F1419"/>
                          <w:sz w:val="28"/>
                          <w:szCs w:val="28"/>
                          <w:shd w:val="clear" w:color="auto" w:fill="FFFFFF"/>
                        </w:rPr>
                        <w:t xml:space="preserve">Target team members at Store 1292 in Christiansburg, VA delivered their petition for seniority pay to their district manager and Target CEO. </w:t>
                      </w:r>
                    </w:p>
                    <w:p w14:paraId="63195AAB" w14:textId="07D09603" w:rsidR="00A16609" w:rsidRPr="00A16609" w:rsidRDefault="00A16609" w:rsidP="00A16609">
                      <w:pPr>
                        <w:pStyle w:val="ListParagraph"/>
                        <w:numPr>
                          <w:ilvl w:val="0"/>
                          <w:numId w:val="26"/>
                        </w:numPr>
                        <w:rPr>
                          <w:rFonts w:ascii="Arial" w:hAnsi="Arial" w:cs="Arial"/>
                          <w:sz w:val="28"/>
                          <w:szCs w:val="28"/>
                        </w:rPr>
                      </w:pPr>
                      <w:r w:rsidRPr="00A16609">
                        <w:rPr>
                          <w:rFonts w:ascii="Arial" w:hAnsi="Arial" w:cs="Arial"/>
                          <w:color w:val="0F1419"/>
                          <w:sz w:val="28"/>
                          <w:szCs w:val="28"/>
                          <w:shd w:val="clear" w:color="auto" w:fill="FFFFFF"/>
                        </w:rPr>
                        <w:t xml:space="preserve">The </w:t>
                      </w:r>
                      <w:r>
                        <w:rPr>
                          <w:rFonts w:ascii="Arial" w:hAnsi="Arial" w:cs="Arial"/>
                          <w:color w:val="0F1419"/>
                          <w:sz w:val="28"/>
                          <w:szCs w:val="28"/>
                          <w:shd w:val="clear" w:color="auto" w:fill="FFFFFF"/>
                        </w:rPr>
                        <w:t>NLRB</w:t>
                      </w:r>
                      <w:r w:rsidRPr="00A16609">
                        <w:rPr>
                          <w:rFonts w:ascii="Arial" w:hAnsi="Arial" w:cs="Arial"/>
                          <w:color w:val="0F1419"/>
                          <w:sz w:val="28"/>
                          <w:szCs w:val="28"/>
                          <w:shd w:val="clear" w:color="auto" w:fill="FFFFFF"/>
                        </w:rPr>
                        <w:t xml:space="preserve"> is receiving an average of 14 petitions/day this month, nearly double April 2021's average of 7.6/day.</w:t>
                      </w:r>
                    </w:p>
                    <w:p w14:paraId="5C33322E" w14:textId="621C8718" w:rsidR="00445B5E" w:rsidRPr="00A16609" w:rsidRDefault="00A16609" w:rsidP="00A16609">
                      <w:pPr>
                        <w:pStyle w:val="ListParagraph"/>
                        <w:numPr>
                          <w:ilvl w:val="0"/>
                          <w:numId w:val="26"/>
                        </w:numPr>
                        <w:rPr>
                          <w:rFonts w:ascii="Arial" w:hAnsi="Arial" w:cs="Arial"/>
                          <w:sz w:val="28"/>
                          <w:szCs w:val="28"/>
                        </w:rPr>
                      </w:pPr>
                      <w:r w:rsidRPr="00A16609">
                        <w:rPr>
                          <w:rFonts w:ascii="Arial" w:hAnsi="Arial" w:cs="Arial"/>
                          <w:color w:val="0F1419"/>
                          <w:sz w:val="28"/>
                          <w:szCs w:val="28"/>
                          <w:shd w:val="clear" w:color="auto" w:fill="FFFFFF"/>
                        </w:rPr>
                        <w:t>In April 2022 the Board has seen 2 days where it received 20+ petitions, the same number as single digit days. The Board had ZERO 20+ petit</w:t>
                      </w:r>
                      <w:r>
                        <w:rPr>
                          <w:rFonts w:ascii="Arial" w:hAnsi="Arial" w:cs="Arial"/>
                          <w:color w:val="0F1419"/>
                          <w:sz w:val="28"/>
                          <w:szCs w:val="28"/>
                          <w:shd w:val="clear" w:color="auto" w:fill="FFFFFF"/>
                        </w:rPr>
                        <w:t>i</w:t>
                      </w:r>
                      <w:r w:rsidRPr="00A16609">
                        <w:rPr>
                          <w:rFonts w:ascii="Arial" w:hAnsi="Arial" w:cs="Arial"/>
                          <w:color w:val="0F1419"/>
                          <w:sz w:val="28"/>
                          <w:szCs w:val="28"/>
                          <w:shd w:val="clear" w:color="auto" w:fill="FFFFFF"/>
                        </w:rPr>
                        <w:t>on days in all of 2021.</w:t>
                      </w:r>
                    </w:p>
                    <w:p w14:paraId="12D6B508" w14:textId="3BCED9B4" w:rsidR="00A16609" w:rsidRPr="00A16609" w:rsidRDefault="00A16609" w:rsidP="00A16609">
                      <w:pPr>
                        <w:pStyle w:val="ListParagraph"/>
                        <w:numPr>
                          <w:ilvl w:val="0"/>
                          <w:numId w:val="26"/>
                        </w:numPr>
                        <w:shd w:val="clear" w:color="auto" w:fill="FFFFFF"/>
                        <w:spacing w:after="300" w:line="408" w:lineRule="atLeast"/>
                        <w:rPr>
                          <w:rFonts w:ascii="Arial" w:hAnsi="Arial" w:cs="Arial"/>
                          <w:color w:val="222222"/>
                          <w:sz w:val="28"/>
                          <w:szCs w:val="28"/>
                        </w:rPr>
                      </w:pPr>
                      <w:r w:rsidRPr="00A16609">
                        <w:rPr>
                          <w:rFonts w:ascii="Arial" w:hAnsi="Arial" w:cs="Arial"/>
                          <w:color w:val="222222"/>
                          <w:sz w:val="28"/>
                          <w:szCs w:val="28"/>
                        </w:rPr>
                        <w:t xml:space="preserve">Two union officials and a building contractor were indicted on charges of stealing more than $350,000 from a union welfare fund. The embezzlement from Local 148 the International Novelty Workers Union in Jersey City was conducted from 1992 to 2001 by the fund administrator and one-time president, Joseph Nardone Jr., and contractor Stanley Rothman, Monday's indictment said. As part of the scheme, Nardone had the union pay $1,300 a month for a no-show job to a third man, Peter </w:t>
                      </w:r>
                      <w:proofErr w:type="spellStart"/>
                      <w:r w:rsidRPr="00A16609">
                        <w:rPr>
                          <w:rFonts w:ascii="Arial" w:hAnsi="Arial" w:cs="Arial"/>
                          <w:color w:val="222222"/>
                          <w:sz w:val="28"/>
                          <w:szCs w:val="28"/>
                        </w:rPr>
                        <w:t>Hasho</w:t>
                      </w:r>
                      <w:proofErr w:type="spellEnd"/>
                      <w:r w:rsidRPr="00A16609">
                        <w:rPr>
                          <w:rFonts w:ascii="Arial" w:hAnsi="Arial" w:cs="Arial"/>
                          <w:color w:val="222222"/>
                          <w:sz w:val="28"/>
                          <w:szCs w:val="28"/>
                        </w:rPr>
                        <w:t>, president of a New York local of the International Brotherhood of Trade Unions. All three were arrested Monday and released on $50,000 bond. The charges carry up to five years in prison and a $250,000 fine.</w:t>
                      </w:r>
                    </w:p>
                    <w:p w14:paraId="375EC227" w14:textId="36C87238" w:rsidR="00374889" w:rsidRPr="00445B5E" w:rsidRDefault="00374889" w:rsidP="009A58D2">
                      <w:pPr>
                        <w:pStyle w:val="ListParagraph"/>
                        <w:numPr>
                          <w:ilvl w:val="0"/>
                          <w:numId w:val="26"/>
                        </w:numPr>
                        <w:spacing w:after="0" w:line="240" w:lineRule="auto"/>
                        <w:rPr>
                          <w:rFonts w:ascii="Arial" w:eastAsia="Times New Roman" w:hAnsi="Arial" w:cs="Arial"/>
                          <w:color w:val="222222"/>
                          <w:sz w:val="28"/>
                          <w:szCs w:val="28"/>
                          <w:lang w:eastAsia="en-US"/>
                        </w:rPr>
                      </w:pPr>
                      <w:r w:rsidRPr="00445B5E">
                        <w:rPr>
                          <w:rFonts w:ascii="Arial" w:eastAsia="Times New Roman" w:hAnsi="Arial" w:cs="Arial"/>
                          <w:color w:val="222222"/>
                          <w:sz w:val="28"/>
                          <w:szCs w:val="28"/>
                          <w:lang w:eastAsia="en-US"/>
                        </w:rPr>
                        <w:t xml:space="preserve">Corporate campaigns continue against Sysco, Republic, </w:t>
                      </w:r>
                      <w:r w:rsidR="00445B5E" w:rsidRPr="00445B5E">
                        <w:rPr>
                          <w:rFonts w:ascii="Arial" w:eastAsia="Times New Roman" w:hAnsi="Arial" w:cs="Arial"/>
                          <w:color w:val="222222"/>
                          <w:sz w:val="28"/>
                          <w:szCs w:val="28"/>
                          <w:lang w:eastAsia="en-US"/>
                        </w:rPr>
                        <w:t>Amazo</w:t>
                      </w:r>
                      <w:r w:rsidR="00A16609">
                        <w:rPr>
                          <w:rFonts w:ascii="Arial" w:eastAsia="Times New Roman" w:hAnsi="Arial" w:cs="Arial"/>
                          <w:color w:val="222222"/>
                          <w:sz w:val="28"/>
                          <w:szCs w:val="28"/>
                          <w:lang w:eastAsia="en-US"/>
                        </w:rPr>
                        <w:t>n</w:t>
                      </w:r>
                      <w:r w:rsidRPr="00445B5E">
                        <w:rPr>
                          <w:rFonts w:ascii="Arial" w:eastAsia="Times New Roman" w:hAnsi="Arial" w:cs="Arial"/>
                          <w:color w:val="222222"/>
                          <w:sz w:val="28"/>
                          <w:szCs w:val="28"/>
                          <w:lang w:eastAsia="en-US"/>
                        </w:rPr>
                        <w:t xml:space="preserve">, </w:t>
                      </w:r>
                      <w:r w:rsidR="003C41AE" w:rsidRPr="00445B5E">
                        <w:rPr>
                          <w:rFonts w:ascii="Arial" w:eastAsia="Times New Roman" w:hAnsi="Arial" w:cs="Arial"/>
                          <w:color w:val="222222"/>
                          <w:sz w:val="28"/>
                          <w:szCs w:val="28"/>
                          <w:lang w:eastAsia="en-US"/>
                        </w:rPr>
                        <w:t xml:space="preserve">HCA, </w:t>
                      </w:r>
                      <w:r w:rsidR="00472C02">
                        <w:rPr>
                          <w:rFonts w:ascii="Arial" w:eastAsia="Times New Roman" w:hAnsi="Arial" w:cs="Arial"/>
                          <w:color w:val="222222"/>
                          <w:sz w:val="28"/>
                          <w:szCs w:val="28"/>
                          <w:lang w:eastAsia="en-US"/>
                        </w:rPr>
                        <w:t xml:space="preserve"> Starbucks, </w:t>
                      </w:r>
                      <w:r w:rsidR="003C41AE" w:rsidRPr="00445B5E">
                        <w:rPr>
                          <w:rFonts w:ascii="Arial" w:eastAsia="Times New Roman" w:hAnsi="Arial" w:cs="Arial"/>
                          <w:color w:val="222222"/>
                          <w:sz w:val="28"/>
                          <w:szCs w:val="28"/>
                          <w:lang w:eastAsia="en-US"/>
                        </w:rPr>
                        <w:t>Ryder and more.  Our research team has found many more.</w:t>
                      </w:r>
                    </w:p>
                    <w:p w14:paraId="75C95424" w14:textId="76231D98" w:rsidR="00D86302" w:rsidRDefault="00D86302" w:rsidP="00D86302">
                      <w:pPr>
                        <w:pStyle w:val="ListParagraph"/>
                        <w:spacing w:after="0" w:line="240" w:lineRule="auto"/>
                        <w:rPr>
                          <w:rFonts w:ascii="Arial" w:eastAsia="Times New Roman" w:hAnsi="Arial" w:cs="Arial"/>
                          <w:color w:val="222222"/>
                          <w:sz w:val="28"/>
                          <w:szCs w:val="28"/>
                          <w:lang w:eastAsia="en-US"/>
                        </w:rPr>
                      </w:pPr>
                    </w:p>
                    <w:p w14:paraId="3C3335AC" w14:textId="139EDF3A" w:rsidR="00D86302" w:rsidRDefault="00D86302" w:rsidP="00D86302">
                      <w:pPr>
                        <w:pStyle w:val="ListParagraph"/>
                        <w:spacing w:after="0" w:line="240" w:lineRule="auto"/>
                        <w:rPr>
                          <w:rFonts w:ascii="Arial" w:eastAsia="Times New Roman" w:hAnsi="Arial" w:cs="Arial"/>
                          <w:color w:val="222222"/>
                          <w:sz w:val="28"/>
                          <w:szCs w:val="28"/>
                          <w:lang w:eastAsia="en-US"/>
                        </w:rPr>
                      </w:pPr>
                    </w:p>
                    <w:p w14:paraId="50E68272" w14:textId="78B5EC08" w:rsidR="00D86302" w:rsidRPr="00D86302" w:rsidRDefault="00D86302" w:rsidP="00D86302">
                      <w:pPr>
                        <w:pStyle w:val="ListParagraph"/>
                        <w:spacing w:after="0" w:line="240" w:lineRule="auto"/>
                        <w:jc w:val="center"/>
                        <w:rPr>
                          <w:rFonts w:ascii="Arial" w:eastAsia="Times New Roman" w:hAnsi="Arial" w:cs="Arial"/>
                          <w:b/>
                          <w:i/>
                          <w:color w:val="222222"/>
                          <w:sz w:val="32"/>
                          <w:szCs w:val="32"/>
                          <w:lang w:eastAsia="en-US"/>
                        </w:rPr>
                      </w:pPr>
                      <w:r>
                        <w:rPr>
                          <w:rFonts w:ascii="Arial" w:eastAsia="Times New Roman" w:hAnsi="Arial" w:cs="Arial"/>
                          <w:b/>
                          <w:i/>
                          <w:color w:val="222222"/>
                          <w:sz w:val="32"/>
                          <w:szCs w:val="32"/>
                          <w:lang w:eastAsia="en-US"/>
                        </w:rPr>
                        <w:t xml:space="preserve">The above does not include voluntary recognition and barely covers the amount of places unions are targeting. </w:t>
                      </w:r>
                      <w:r w:rsidRPr="00D86302">
                        <w:rPr>
                          <w:rFonts w:ascii="Arial" w:eastAsia="Times New Roman" w:hAnsi="Arial" w:cs="Arial"/>
                          <w:b/>
                          <w:i/>
                          <w:color w:val="222222"/>
                          <w:sz w:val="32"/>
                          <w:szCs w:val="32"/>
                          <w:lang w:eastAsia="en-US"/>
                        </w:rPr>
                        <w:t xml:space="preserve">While all of this continues, companies need to </w:t>
                      </w:r>
                      <w:r>
                        <w:rPr>
                          <w:rFonts w:ascii="Arial" w:eastAsia="Times New Roman" w:hAnsi="Arial" w:cs="Arial"/>
                          <w:b/>
                          <w:i/>
                          <w:color w:val="222222"/>
                          <w:sz w:val="32"/>
                          <w:szCs w:val="32"/>
                          <w:lang w:eastAsia="en-US"/>
                        </w:rPr>
                        <w:t>s</w:t>
                      </w:r>
                      <w:r w:rsidRPr="00D86302">
                        <w:rPr>
                          <w:rFonts w:ascii="Arial" w:eastAsia="Times New Roman" w:hAnsi="Arial" w:cs="Arial"/>
                          <w:b/>
                          <w:i/>
                          <w:color w:val="222222"/>
                          <w:sz w:val="32"/>
                          <w:szCs w:val="32"/>
                          <w:lang w:eastAsia="en-US"/>
                        </w:rPr>
                        <w:t xml:space="preserve">tart educating employees.  Employees deserve to be informed voters. </w:t>
                      </w:r>
                    </w:p>
                    <w:p w14:paraId="16689F2E" w14:textId="77777777" w:rsidR="00F323FD" w:rsidRPr="00F323FD" w:rsidRDefault="00F323FD" w:rsidP="00F323FD">
                      <w:pPr>
                        <w:ind w:left="360"/>
                        <w:rPr>
                          <w:rFonts w:ascii="Arial" w:hAnsi="Arial" w:cs="Arial"/>
                          <w:color w:val="222222"/>
                          <w:sz w:val="28"/>
                          <w:szCs w:val="28"/>
                        </w:rPr>
                      </w:pPr>
                    </w:p>
                    <w:p w14:paraId="6C02E09B" w14:textId="77777777" w:rsidR="00F323FD" w:rsidRDefault="00F323FD" w:rsidP="00F323FD">
                      <w:pPr>
                        <w:rPr>
                          <w:rFonts w:ascii="Arial" w:hAnsi="Arial" w:cs="Arial"/>
                          <w:color w:val="0F1419"/>
                          <w:sz w:val="28"/>
                          <w:szCs w:val="28"/>
                          <w:shd w:val="clear" w:color="auto" w:fill="FFFFFF"/>
                        </w:rPr>
                      </w:pPr>
                    </w:p>
                    <w:p w14:paraId="6E3E7C3D" w14:textId="77777777" w:rsidR="00F323FD" w:rsidRPr="00F323FD" w:rsidRDefault="00F323FD" w:rsidP="00F323FD"/>
                    <w:p w14:paraId="16905AAA" w14:textId="0D478432" w:rsidR="00F323FD" w:rsidRPr="00F323FD" w:rsidRDefault="00F323FD" w:rsidP="00F323FD">
                      <w:pPr>
                        <w:rPr>
                          <w:rFonts w:ascii="Arial" w:hAnsi="Arial" w:cs="Arial"/>
                          <w:color w:val="0F1419"/>
                          <w:sz w:val="28"/>
                          <w:szCs w:val="28"/>
                        </w:rPr>
                      </w:pPr>
                    </w:p>
                    <w:p w14:paraId="0247649E" w14:textId="0F8B6335" w:rsidR="009505A5" w:rsidRPr="00F323FD" w:rsidRDefault="009505A5" w:rsidP="009505A5">
                      <w:pPr>
                        <w:pStyle w:val="ListParagraph"/>
                        <w:pBdr>
                          <w:bottom w:val="single" w:sz="4" w:space="1" w:color="auto"/>
                        </w:pBdr>
                        <w:rPr>
                          <w:rFonts w:ascii="Arial" w:hAnsi="Arial" w:cs="Arial"/>
                          <w:color w:val="auto"/>
                          <w:sz w:val="28"/>
                          <w:szCs w:val="28"/>
                        </w:rPr>
                      </w:pPr>
                    </w:p>
                    <w:p w14:paraId="720E4C7B" w14:textId="35B486AA" w:rsidR="0094012C" w:rsidRPr="00F323FD" w:rsidRDefault="0094012C" w:rsidP="0094012C">
                      <w:pPr>
                        <w:rPr>
                          <w:rFonts w:ascii="Arial" w:hAnsi="Arial" w:cs="Arial"/>
                          <w:sz w:val="28"/>
                          <w:szCs w:val="28"/>
                        </w:rPr>
                      </w:pPr>
                    </w:p>
                  </w:txbxContent>
                </v:textbox>
              </v:shape>
            </w:pict>
          </mc:Fallback>
        </mc:AlternateContent>
      </w:r>
    </w:p>
    <w:sectPr w:rsidR="00370DAF" w:rsidRPr="002C390D" w:rsidSect="00AB3054">
      <w:headerReference w:type="default" r:id="rId15"/>
      <w:footerReference w:type="default" r:id="rId16"/>
      <w:headerReference w:type="first" r:id="rId17"/>
      <w:footerReference w:type="first" r:id="rId18"/>
      <w:type w:val="continuous"/>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AC0B4" w14:textId="77777777" w:rsidR="007E69B9" w:rsidRDefault="007E69B9">
      <w:r>
        <w:separator/>
      </w:r>
    </w:p>
  </w:endnote>
  <w:endnote w:type="continuationSeparator" w:id="0">
    <w:p w14:paraId="2FCFBF3D" w14:textId="77777777" w:rsidR="007E69B9" w:rsidRDefault="007E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12" w:space="0" w:color="296D9D" w:themeColor="accent1" w:themeShade="BF"/>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Footer layout table"/>
    </w:tblPr>
    <w:tblGrid>
      <w:gridCol w:w="5400"/>
      <w:gridCol w:w="5400"/>
    </w:tblGrid>
    <w:tr w:rsidR="00B44AE4" w:rsidRPr="00E40B3A" w14:paraId="2D340F7B" w14:textId="77777777" w:rsidTr="00010E2B">
      <w:trPr>
        <w:trHeight w:val="601"/>
      </w:trPr>
      <w:tc>
        <w:tcPr>
          <w:tcW w:w="2500" w:type="pct"/>
          <w:shd w:val="clear" w:color="auto" w:fill="296D9D" w:themeFill="accent1" w:themeFillShade="BF"/>
          <w:tcMar>
            <w:right w:w="0" w:type="dxa"/>
          </w:tcMar>
          <w:vAlign w:val="center"/>
        </w:tcPr>
        <w:p w14:paraId="0C2D85B0" w14:textId="6DD4D7A6" w:rsidR="00E82A5D" w:rsidRPr="00E40B3A" w:rsidRDefault="00E82A5D" w:rsidP="00B0545B">
          <w:pPr>
            <w:pStyle w:val="Header"/>
          </w:pPr>
          <w:r>
            <w:t>LABOR ADVISORS</w:t>
          </w:r>
        </w:p>
      </w:tc>
      <w:tc>
        <w:tcPr>
          <w:tcW w:w="2500" w:type="pct"/>
          <w:shd w:val="clear" w:color="auto" w:fill="296D9D" w:themeFill="accent1" w:themeFillShade="BF"/>
          <w:vAlign w:val="center"/>
        </w:tcPr>
        <w:sdt>
          <w:sdtPr>
            <w:id w:val="-1522607"/>
            <w:docPartObj>
              <w:docPartGallery w:val="Page Numbers (Bottom of Page)"/>
              <w:docPartUnique/>
            </w:docPartObj>
          </w:sdtPr>
          <w:sdtEndPr>
            <w:rPr>
              <w:noProof/>
            </w:rPr>
          </w:sdtEndPr>
          <w:sdtContent>
            <w:p w14:paraId="496E72B9" w14:textId="77777777" w:rsidR="00B44AE4" w:rsidRPr="003F2188" w:rsidRDefault="00B44AE4" w:rsidP="00B44AE4">
              <w:pPr>
                <w:pStyle w:val="Footer"/>
                <w:spacing w:before="0" w:after="0"/>
                <w:jc w:val="right"/>
              </w:pPr>
              <w:r w:rsidRPr="00E40B3A">
                <w:fldChar w:fldCharType="begin"/>
              </w:r>
              <w:r w:rsidRPr="00E40B3A">
                <w:instrText xml:space="preserve"> PAGE   \* MERGEFORMAT </w:instrText>
              </w:r>
              <w:r w:rsidRPr="00E40B3A">
                <w:fldChar w:fldCharType="separate"/>
              </w:r>
              <w:r w:rsidR="00B43864">
                <w:rPr>
                  <w:noProof/>
                </w:rPr>
                <w:t>2</w:t>
              </w:r>
              <w:r w:rsidRPr="00E40B3A">
                <w:rPr>
                  <w:noProof/>
                </w:rPr>
                <w:fldChar w:fldCharType="end"/>
              </w:r>
            </w:p>
          </w:sdtContent>
        </w:sdt>
      </w:tc>
    </w:tr>
  </w:tbl>
  <w:p w14:paraId="4142A738" w14:textId="77777777" w:rsidR="00370DAF" w:rsidRPr="00A5487A" w:rsidRDefault="00370DAF" w:rsidP="00A5487A">
    <w:pPr>
      <w:pStyle w:val="Footer"/>
      <w:spacing w:before="0"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12" w:space="0" w:color="296D9D" w:themeColor="accent1" w:themeShade="BF"/>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Footer layout table"/>
    </w:tblPr>
    <w:tblGrid>
      <w:gridCol w:w="5400"/>
      <w:gridCol w:w="5400"/>
    </w:tblGrid>
    <w:tr w:rsidR="00E40B3A" w:rsidRPr="00E40B3A" w14:paraId="5DD87E7C" w14:textId="77777777" w:rsidTr="00010E2B">
      <w:trPr>
        <w:trHeight w:val="601"/>
      </w:trPr>
      <w:tc>
        <w:tcPr>
          <w:tcW w:w="2500" w:type="pct"/>
          <w:shd w:val="clear" w:color="auto" w:fill="296D9D" w:themeFill="accent1" w:themeFillShade="BF"/>
          <w:vAlign w:val="center"/>
        </w:tcPr>
        <w:p w14:paraId="0FAFE6BE" w14:textId="36D4707A" w:rsidR="00E40B3A" w:rsidRPr="00554C64" w:rsidRDefault="000A55D2" w:rsidP="00B0545B">
          <w:pPr>
            <w:pStyle w:val="Header"/>
          </w:pPr>
          <w:r>
            <w:t>LABOR ADVISORS</w:t>
          </w:r>
        </w:p>
      </w:tc>
      <w:tc>
        <w:tcPr>
          <w:tcW w:w="2500" w:type="pct"/>
          <w:shd w:val="clear" w:color="auto" w:fill="296D9D" w:themeFill="accent1" w:themeFillShade="BF"/>
          <w:vAlign w:val="center"/>
        </w:tcPr>
        <w:sdt>
          <w:sdtPr>
            <w:id w:val="-1928412600"/>
            <w:docPartObj>
              <w:docPartGallery w:val="Page Numbers (Bottom of Page)"/>
              <w:docPartUnique/>
            </w:docPartObj>
          </w:sdtPr>
          <w:sdtEndPr>
            <w:rPr>
              <w:noProof/>
            </w:rPr>
          </w:sdtEndPr>
          <w:sdtContent>
            <w:p w14:paraId="6A33BCA2" w14:textId="4298B5F0" w:rsidR="00E40B3A" w:rsidRPr="00E40B3A" w:rsidRDefault="007E69B9" w:rsidP="003338C0">
              <w:pPr>
                <w:pStyle w:val="Footer"/>
                <w:spacing w:before="0" w:after="0"/>
                <w:rPr>
                  <w:caps/>
                  <w:noProof/>
                </w:rPr>
              </w:pPr>
            </w:p>
          </w:sdtContent>
        </w:sdt>
      </w:tc>
    </w:tr>
  </w:tbl>
  <w:p w14:paraId="5579454B" w14:textId="77777777" w:rsidR="00370DAF" w:rsidRPr="00E40B3A" w:rsidRDefault="00370DAF" w:rsidP="00A5487A">
    <w:pPr>
      <w:pStyle w:val="Footer"/>
      <w:spacing w:before="0"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393FA" w14:textId="77777777" w:rsidR="007E69B9" w:rsidRDefault="007E69B9">
      <w:r>
        <w:separator/>
      </w:r>
    </w:p>
  </w:footnote>
  <w:footnote w:type="continuationSeparator" w:id="0">
    <w:p w14:paraId="13C4EEC2" w14:textId="77777777" w:rsidR="007E69B9" w:rsidRDefault="007E6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Header layout table"/>
    </w:tblPr>
    <w:tblGrid>
      <w:gridCol w:w="5400"/>
      <w:gridCol w:w="5400"/>
    </w:tblGrid>
    <w:tr w:rsidR="00B44AE4" w:rsidRPr="00E40B3A" w14:paraId="317B0923" w14:textId="77777777" w:rsidTr="00010E2B">
      <w:trPr>
        <w:trHeight w:val="630"/>
      </w:trPr>
      <w:sdt>
        <w:sdtPr>
          <w:alias w:val="Company Name:"/>
          <w:tag w:val="Company Name:"/>
          <w:id w:val="-1503653226"/>
          <w:placeholder>
            <w:docPart w:val="7B8D22185253F04193E33675E5B7DF81"/>
          </w:placeholder>
          <w:dataBinding w:prefixMappings="xmlns:ns0='http://schemas.openxmlformats.org/officeDocument/2006/extended-properties' " w:xpath="/ns0:Properties[1]/ns0:Company[1]" w:storeItemID="{6668398D-A668-4E3E-A5EB-62B293D839F1}"/>
          <w15:appearance w15:val="hidden"/>
          <w:text/>
        </w:sdtPr>
        <w:sdtEndPr/>
        <w:sdtContent>
          <w:tc>
            <w:tcPr>
              <w:tcW w:w="2500" w:type="pct"/>
              <w:shd w:val="clear" w:color="auto" w:fill="296D9D" w:themeFill="accent1" w:themeFillShade="BF"/>
              <w:vAlign w:val="center"/>
            </w:tcPr>
            <w:p w14:paraId="2F298F9A" w14:textId="337334DE" w:rsidR="00B44AE4" w:rsidRPr="00984BB5" w:rsidRDefault="00A16609" w:rsidP="00B0545B">
              <w:pPr>
                <w:pStyle w:val="Header"/>
              </w:pPr>
              <w:r>
                <w:t>Monday April 18, 2022</w:t>
              </w:r>
            </w:p>
          </w:tc>
        </w:sdtContent>
      </w:sdt>
      <w:tc>
        <w:tcPr>
          <w:tcW w:w="2500" w:type="pct"/>
          <w:shd w:val="clear" w:color="auto" w:fill="296D9D" w:themeFill="accent1" w:themeFillShade="BF"/>
          <w:vAlign w:val="center"/>
        </w:tcPr>
        <w:p w14:paraId="6876D29F" w14:textId="5DC588F6" w:rsidR="00B44AE4" w:rsidRPr="00984BB5" w:rsidRDefault="007E69B9" w:rsidP="00D32417">
          <w:pPr>
            <w:pStyle w:val="Header"/>
            <w:jc w:val="right"/>
          </w:pPr>
          <w:sdt>
            <w:sdtPr>
              <w:alias w:val="Publish Date:"/>
              <w:tag w:val="Publish Date:"/>
              <w:id w:val="1214160441"/>
              <w:placeholder>
                <w:docPart w:val="B96E708247EC564391C3172BA2D0713D"/>
              </w:placeholder>
              <w:dataBinding w:prefixMappings="xmlns:ns0='http://schemas.microsoft.com/office/2006/coverPageProps' " w:xpath="/ns0:CoverPageProperties[1]/ns0:Abstract[1]" w:storeItemID="{55AF091B-3C7A-41E3-B477-F2FDAA23CFDA}"/>
              <w15:appearance w15:val="hidden"/>
              <w:text/>
            </w:sdtPr>
            <w:sdtEndPr/>
            <w:sdtContent>
              <w:r w:rsidR="00A16609">
                <w:t>Issue #11</w:t>
              </w:r>
            </w:sdtContent>
          </w:sdt>
        </w:p>
      </w:tc>
    </w:tr>
  </w:tbl>
  <w:p w14:paraId="581A425B" w14:textId="77777777" w:rsidR="00370DAF" w:rsidRPr="00B0545B" w:rsidRDefault="00370DAF">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Header layout table"/>
    </w:tblPr>
    <w:tblGrid>
      <w:gridCol w:w="5400"/>
      <w:gridCol w:w="5400"/>
    </w:tblGrid>
    <w:tr w:rsidR="00E40B3A" w:rsidRPr="00E40B3A" w14:paraId="00BE541A" w14:textId="77777777" w:rsidTr="00EA0D1D">
      <w:trPr>
        <w:trHeight w:val="630"/>
      </w:trPr>
      <w:sdt>
        <w:sdtPr>
          <w:alias w:val="Enter Company Name:"/>
          <w:tag w:val="Enter Company Name:"/>
          <w:id w:val="-1405602034"/>
          <w:dataBinding w:prefixMappings="xmlns:ns0='http://schemas.openxmlformats.org/officeDocument/2006/extended-properties' " w:xpath="/ns0:Properties[1]/ns0:Company[1]" w:storeItemID="{6668398D-A668-4E3E-A5EB-62B293D839F1}"/>
          <w15:appearance w15:val="hidden"/>
          <w:text/>
        </w:sdtPr>
        <w:sdtEndPr/>
        <w:sdtContent>
          <w:tc>
            <w:tcPr>
              <w:tcW w:w="2500" w:type="pct"/>
              <w:shd w:val="clear" w:color="auto" w:fill="296D9D" w:themeFill="accent1" w:themeFillShade="BF"/>
              <w:vAlign w:val="center"/>
            </w:tcPr>
            <w:p w14:paraId="221B9EB8" w14:textId="4F7A3FE8" w:rsidR="00AB3054" w:rsidRPr="00A10E51" w:rsidRDefault="001327EE" w:rsidP="00A10E51">
              <w:pPr>
                <w:pStyle w:val="Header"/>
              </w:pPr>
              <w:r>
                <w:t>Monday</w:t>
              </w:r>
              <w:r w:rsidR="003F7F8D">
                <w:t xml:space="preserve"> </w:t>
              </w:r>
              <w:r w:rsidR="00445B5E">
                <w:t xml:space="preserve">April </w:t>
              </w:r>
              <w:r w:rsidR="00684C74">
                <w:t>1</w:t>
              </w:r>
              <w:r w:rsidR="00A16609">
                <w:t>8</w:t>
              </w:r>
              <w:r w:rsidR="003F7F8D">
                <w:t>, 2022</w:t>
              </w:r>
            </w:p>
          </w:tc>
        </w:sdtContent>
      </w:sdt>
      <w:tc>
        <w:tcPr>
          <w:tcW w:w="2500" w:type="pct"/>
          <w:shd w:val="clear" w:color="auto" w:fill="296D9D" w:themeFill="accent1" w:themeFillShade="BF"/>
          <w:vAlign w:val="center"/>
        </w:tcPr>
        <w:p w14:paraId="18A4AE45" w14:textId="386A0C59" w:rsidR="00AB3054" w:rsidRPr="00984BB5" w:rsidRDefault="007E69B9" w:rsidP="00D32417">
          <w:pPr>
            <w:pStyle w:val="Header"/>
            <w:jc w:val="right"/>
          </w:pPr>
          <w:sdt>
            <w:sdtPr>
              <w:alias w:val="Enter Publish Date:"/>
              <w:tag w:val="Enter Publish Date:"/>
              <w:id w:val="1639448213"/>
              <w:placeholder>
                <w:docPart w:val="42A2F50A3CC9AC46BC3CFEE5A5D8246D"/>
              </w:placeholder>
              <w:dataBinding w:prefixMappings="xmlns:ns0='http://schemas.microsoft.com/office/2006/coverPageProps' " w:xpath="/ns0:CoverPageProperties[1]/ns0:Abstract[1]" w:storeItemID="{55AF091B-3C7A-41E3-B477-F2FDAA23CFDA}"/>
              <w15:appearance w15:val="hidden"/>
              <w:text/>
            </w:sdtPr>
            <w:sdtEndPr/>
            <w:sdtContent>
              <w:r w:rsidR="003F7F8D">
                <w:t>Issue #</w:t>
              </w:r>
              <w:r w:rsidR="00684C74">
                <w:t>1</w:t>
              </w:r>
              <w:r w:rsidR="00A16609">
                <w:t>1</w:t>
              </w:r>
            </w:sdtContent>
          </w:sdt>
        </w:p>
      </w:tc>
    </w:tr>
  </w:tbl>
  <w:p w14:paraId="33859D29" w14:textId="77777777" w:rsidR="0085140C" w:rsidRPr="00B0545B" w:rsidRDefault="0085140C" w:rsidP="00AB3054">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BAE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E61E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0C28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A40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0A3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6248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E03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B843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A4D9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0B3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769D9"/>
    <w:multiLevelType w:val="hybridMultilevel"/>
    <w:tmpl w:val="F440C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D66636"/>
    <w:multiLevelType w:val="multilevel"/>
    <w:tmpl w:val="E208D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7E52A2"/>
    <w:multiLevelType w:val="hybridMultilevel"/>
    <w:tmpl w:val="9426FE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84FA2"/>
    <w:multiLevelType w:val="hybridMultilevel"/>
    <w:tmpl w:val="1ACC55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D107E"/>
    <w:multiLevelType w:val="hybridMultilevel"/>
    <w:tmpl w:val="7B7E24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D3273"/>
    <w:multiLevelType w:val="hybridMultilevel"/>
    <w:tmpl w:val="6A34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E5D78"/>
    <w:multiLevelType w:val="hybridMultilevel"/>
    <w:tmpl w:val="15E8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11DEB"/>
    <w:multiLevelType w:val="hybridMultilevel"/>
    <w:tmpl w:val="F1E0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454A4"/>
    <w:multiLevelType w:val="hybridMultilevel"/>
    <w:tmpl w:val="006C9A4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DD1F15"/>
    <w:multiLevelType w:val="hybridMultilevel"/>
    <w:tmpl w:val="595A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C554A"/>
    <w:multiLevelType w:val="hybridMultilevel"/>
    <w:tmpl w:val="006C9A4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0220C5"/>
    <w:multiLevelType w:val="hybridMultilevel"/>
    <w:tmpl w:val="777A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703EA"/>
    <w:multiLevelType w:val="hybridMultilevel"/>
    <w:tmpl w:val="D0FC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032C85"/>
    <w:multiLevelType w:val="hybridMultilevel"/>
    <w:tmpl w:val="F57E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711F3"/>
    <w:multiLevelType w:val="hybridMultilevel"/>
    <w:tmpl w:val="8CB8E8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923584"/>
    <w:multiLevelType w:val="hybridMultilevel"/>
    <w:tmpl w:val="8FAA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3"/>
  </w:num>
  <w:num w:numId="13">
    <w:abstractNumId w:val="18"/>
  </w:num>
  <w:num w:numId="14">
    <w:abstractNumId w:val="24"/>
  </w:num>
  <w:num w:numId="15">
    <w:abstractNumId w:val="20"/>
  </w:num>
  <w:num w:numId="16">
    <w:abstractNumId w:val="12"/>
  </w:num>
  <w:num w:numId="17">
    <w:abstractNumId w:val="14"/>
  </w:num>
  <w:num w:numId="18">
    <w:abstractNumId w:val="10"/>
  </w:num>
  <w:num w:numId="19">
    <w:abstractNumId w:val="16"/>
  </w:num>
  <w:num w:numId="20">
    <w:abstractNumId w:val="25"/>
  </w:num>
  <w:num w:numId="21">
    <w:abstractNumId w:val="17"/>
  </w:num>
  <w:num w:numId="22">
    <w:abstractNumId w:val="19"/>
  </w:num>
  <w:num w:numId="23">
    <w:abstractNumId w:val="21"/>
  </w:num>
  <w:num w:numId="24">
    <w:abstractNumId w:val="15"/>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8D"/>
    <w:rsid w:val="00004923"/>
    <w:rsid w:val="00010E2B"/>
    <w:rsid w:val="00033929"/>
    <w:rsid w:val="00047D8A"/>
    <w:rsid w:val="00064C59"/>
    <w:rsid w:val="000732CE"/>
    <w:rsid w:val="000A55D2"/>
    <w:rsid w:val="000B7DB6"/>
    <w:rsid w:val="00121731"/>
    <w:rsid w:val="001327EE"/>
    <w:rsid w:val="00146469"/>
    <w:rsid w:val="0016091E"/>
    <w:rsid w:val="001949F5"/>
    <w:rsid w:val="001C3B6F"/>
    <w:rsid w:val="00210270"/>
    <w:rsid w:val="00216EE6"/>
    <w:rsid w:val="002172D5"/>
    <w:rsid w:val="00223DEF"/>
    <w:rsid w:val="00241AE1"/>
    <w:rsid w:val="00293C96"/>
    <w:rsid w:val="002B65AC"/>
    <w:rsid w:val="002C2A0A"/>
    <w:rsid w:val="002C390D"/>
    <w:rsid w:val="002D2945"/>
    <w:rsid w:val="002E3FAA"/>
    <w:rsid w:val="002E6273"/>
    <w:rsid w:val="003273B3"/>
    <w:rsid w:val="0033156F"/>
    <w:rsid w:val="003338C0"/>
    <w:rsid w:val="003548BD"/>
    <w:rsid w:val="0036232E"/>
    <w:rsid w:val="00370DAF"/>
    <w:rsid w:val="00374889"/>
    <w:rsid w:val="00385FC5"/>
    <w:rsid w:val="003C41AE"/>
    <w:rsid w:val="003E0362"/>
    <w:rsid w:val="003E4566"/>
    <w:rsid w:val="003F02C0"/>
    <w:rsid w:val="003F2188"/>
    <w:rsid w:val="003F4BCF"/>
    <w:rsid w:val="003F5F5A"/>
    <w:rsid w:val="003F7F8D"/>
    <w:rsid w:val="00405288"/>
    <w:rsid w:val="00414A18"/>
    <w:rsid w:val="004219C9"/>
    <w:rsid w:val="00442D2E"/>
    <w:rsid w:val="00445B5E"/>
    <w:rsid w:val="00472C02"/>
    <w:rsid w:val="004766A7"/>
    <w:rsid w:val="00484932"/>
    <w:rsid w:val="004D2783"/>
    <w:rsid w:val="004E1C67"/>
    <w:rsid w:val="004F181F"/>
    <w:rsid w:val="004F7AB8"/>
    <w:rsid w:val="00541B35"/>
    <w:rsid w:val="0054330E"/>
    <w:rsid w:val="005465F3"/>
    <w:rsid w:val="00554C64"/>
    <w:rsid w:val="0057159E"/>
    <w:rsid w:val="005B1EC0"/>
    <w:rsid w:val="005C73C4"/>
    <w:rsid w:val="00621FC2"/>
    <w:rsid w:val="0062317E"/>
    <w:rsid w:val="00624DA2"/>
    <w:rsid w:val="006262DA"/>
    <w:rsid w:val="00662284"/>
    <w:rsid w:val="00671B7A"/>
    <w:rsid w:val="00684C74"/>
    <w:rsid w:val="00687F8E"/>
    <w:rsid w:val="006C3216"/>
    <w:rsid w:val="006E3494"/>
    <w:rsid w:val="00703FE3"/>
    <w:rsid w:val="00771380"/>
    <w:rsid w:val="00794F87"/>
    <w:rsid w:val="007A6E5C"/>
    <w:rsid w:val="007B110E"/>
    <w:rsid w:val="007C6247"/>
    <w:rsid w:val="007E69B9"/>
    <w:rsid w:val="007E7E91"/>
    <w:rsid w:val="008117E1"/>
    <w:rsid w:val="0085140C"/>
    <w:rsid w:val="008550E7"/>
    <w:rsid w:val="00863AD1"/>
    <w:rsid w:val="008A0331"/>
    <w:rsid w:val="008E6379"/>
    <w:rsid w:val="0094012C"/>
    <w:rsid w:val="009505A5"/>
    <w:rsid w:val="009708C1"/>
    <w:rsid w:val="00984BB5"/>
    <w:rsid w:val="009E13A4"/>
    <w:rsid w:val="00A03C33"/>
    <w:rsid w:val="00A10E51"/>
    <w:rsid w:val="00A1404C"/>
    <w:rsid w:val="00A16609"/>
    <w:rsid w:val="00A4351E"/>
    <w:rsid w:val="00A5487A"/>
    <w:rsid w:val="00AA1EEA"/>
    <w:rsid w:val="00AB3054"/>
    <w:rsid w:val="00B0545B"/>
    <w:rsid w:val="00B05E83"/>
    <w:rsid w:val="00B06D3F"/>
    <w:rsid w:val="00B13CE2"/>
    <w:rsid w:val="00B2720B"/>
    <w:rsid w:val="00B43864"/>
    <w:rsid w:val="00B44AE4"/>
    <w:rsid w:val="00BC2E14"/>
    <w:rsid w:val="00C70286"/>
    <w:rsid w:val="00C72C10"/>
    <w:rsid w:val="00C825C5"/>
    <w:rsid w:val="00CA693B"/>
    <w:rsid w:val="00CD2AB1"/>
    <w:rsid w:val="00CE0CA7"/>
    <w:rsid w:val="00D118BF"/>
    <w:rsid w:val="00D32417"/>
    <w:rsid w:val="00D86302"/>
    <w:rsid w:val="00DB60FE"/>
    <w:rsid w:val="00DB6E07"/>
    <w:rsid w:val="00DF1CEF"/>
    <w:rsid w:val="00E40B3A"/>
    <w:rsid w:val="00E77AC0"/>
    <w:rsid w:val="00E82A5D"/>
    <w:rsid w:val="00EA0D1D"/>
    <w:rsid w:val="00EB2BB8"/>
    <w:rsid w:val="00EC2354"/>
    <w:rsid w:val="00EC5EDB"/>
    <w:rsid w:val="00ED31E9"/>
    <w:rsid w:val="00F323FD"/>
    <w:rsid w:val="00F3274B"/>
    <w:rsid w:val="00F740A8"/>
    <w:rsid w:val="00F8174B"/>
    <w:rsid w:val="00FB2537"/>
    <w:rsid w:val="00FB4F85"/>
    <w:rsid w:val="00FC2E21"/>
    <w:rsid w:val="00FC469C"/>
    <w:rsid w:val="00FC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5BC670"/>
  <w15:chartTrackingRefBased/>
  <w15:docId w15:val="{AE0D4F80-2585-6645-AA08-C0D57F06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616161" w:themeColor="text1" w:themeTint="A6"/>
        <w:sz w:val="24"/>
        <w:szCs w:val="24"/>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302"/>
    <w:pPr>
      <w:spacing w:after="0" w:line="240" w:lineRule="auto"/>
    </w:pPr>
    <w:rPr>
      <w:rFonts w:ascii="Times New Roman" w:eastAsia="Times New Roman" w:hAnsi="Times New Roman" w:cs="Times New Roman"/>
      <w:color w:val="auto"/>
      <w:lang w:eastAsia="en-US"/>
    </w:rPr>
  </w:style>
  <w:style w:type="paragraph" w:styleId="Heading1">
    <w:name w:val="heading 1"/>
    <w:basedOn w:val="Normal"/>
    <w:next w:val="Normal"/>
    <w:link w:val="Heading1Char"/>
    <w:uiPriority w:val="9"/>
    <w:qFormat/>
    <w:rsid w:val="003F2188"/>
    <w:pPr>
      <w:keepNext/>
      <w:keepLines/>
      <w:outlineLvl w:val="0"/>
    </w:pPr>
    <w:rPr>
      <w:rFonts w:asciiTheme="minorHAnsi" w:eastAsiaTheme="majorEastAsia" w:hAnsiTheme="minorHAnsi" w:cstheme="majorBidi"/>
      <w:b/>
      <w:color w:val="FFFFFF" w:themeColor="background1"/>
      <w:sz w:val="48"/>
      <w:szCs w:val="32"/>
      <w:lang w:eastAsia="ja-JP"/>
    </w:rPr>
  </w:style>
  <w:style w:type="paragraph" w:styleId="Heading2">
    <w:name w:val="heading 2"/>
    <w:basedOn w:val="Normal"/>
    <w:next w:val="Normal"/>
    <w:link w:val="Heading2Char"/>
    <w:uiPriority w:val="9"/>
    <w:unhideWhenUsed/>
    <w:qFormat/>
    <w:rsid w:val="00EA0D1D"/>
    <w:pPr>
      <w:outlineLvl w:val="1"/>
    </w:pPr>
    <w:rPr>
      <w:rFonts w:asciiTheme="minorHAnsi" w:eastAsiaTheme="majorEastAsia" w:hAnsiTheme="minorHAnsi" w:cstheme="majorBidi"/>
      <w:b/>
      <w:caps/>
      <w:color w:val="215B82" w:themeColor="accent2" w:themeShade="80"/>
      <w:sz w:val="28"/>
      <w:szCs w:val="26"/>
      <w:lang w:eastAsia="ja-JP"/>
    </w:rPr>
  </w:style>
  <w:style w:type="paragraph" w:styleId="Heading3">
    <w:name w:val="heading 3"/>
    <w:basedOn w:val="Normal"/>
    <w:next w:val="Normal"/>
    <w:link w:val="Heading3Char"/>
    <w:uiPriority w:val="9"/>
    <w:unhideWhenUsed/>
    <w:qFormat/>
    <w:rsid w:val="003F2188"/>
    <w:pPr>
      <w:spacing w:after="160"/>
      <w:outlineLvl w:val="2"/>
    </w:pPr>
    <w:rPr>
      <w:rFonts w:asciiTheme="minorHAnsi" w:eastAsiaTheme="majorEastAsia" w:hAnsiTheme="minorHAnsi" w:cstheme="majorBidi"/>
      <w:iCs/>
      <w:caps/>
      <w:color w:val="A7CEE8" w:themeColor="accent2" w:themeTint="99"/>
      <w:sz w:val="28"/>
      <w:lang w:eastAsia="ja-JP"/>
    </w:rPr>
  </w:style>
  <w:style w:type="paragraph" w:styleId="Heading4">
    <w:name w:val="heading 4"/>
    <w:basedOn w:val="Normal"/>
    <w:next w:val="Normal"/>
    <w:link w:val="Heading4Char"/>
    <w:uiPriority w:val="9"/>
    <w:unhideWhenUsed/>
    <w:qFormat/>
    <w:rsid w:val="00CD2AB1"/>
    <w:pPr>
      <w:keepNext/>
      <w:keepLines/>
      <w:spacing w:before="80" w:after="40"/>
      <w:outlineLvl w:val="3"/>
    </w:pPr>
    <w:rPr>
      <w:rFonts w:asciiTheme="majorHAnsi" w:eastAsiaTheme="majorEastAsia" w:hAnsiTheme="majorHAnsi" w:cstheme="majorBidi"/>
      <w:b/>
      <w:i/>
      <w:iCs/>
      <w:color w:val="296D9D" w:themeColor="accent1" w:themeShade="BF"/>
      <w:sz w:val="28"/>
      <w:lang w:eastAsia="ja-JP"/>
    </w:rPr>
  </w:style>
  <w:style w:type="paragraph" w:styleId="Heading5">
    <w:name w:val="heading 5"/>
    <w:basedOn w:val="Normal"/>
    <w:next w:val="Normal"/>
    <w:link w:val="Heading5Char"/>
    <w:uiPriority w:val="9"/>
    <w:unhideWhenUsed/>
    <w:qFormat/>
    <w:rsid w:val="0036232E"/>
    <w:pPr>
      <w:spacing w:before="60" w:after="120"/>
      <w:outlineLvl w:val="4"/>
    </w:pPr>
    <w:rPr>
      <w:rFonts w:asciiTheme="majorHAnsi" w:eastAsiaTheme="majorEastAsia" w:hAnsiTheme="majorHAnsi" w:cstheme="majorBidi"/>
      <w:caps/>
      <w:color w:val="296D9D" w:themeColor="accent1" w:themeShade="BF"/>
      <w:lang w:eastAsia="ja-JP"/>
    </w:rPr>
  </w:style>
  <w:style w:type="paragraph" w:styleId="Heading6">
    <w:name w:val="heading 6"/>
    <w:basedOn w:val="Normal"/>
    <w:next w:val="Normal"/>
    <w:link w:val="Heading6Char"/>
    <w:uiPriority w:val="9"/>
    <w:unhideWhenUsed/>
    <w:qFormat/>
    <w:rsid w:val="0036232E"/>
    <w:pPr>
      <w:keepNext/>
      <w:keepLines/>
      <w:spacing w:before="60" w:after="120"/>
      <w:outlineLvl w:val="5"/>
    </w:pPr>
    <w:rPr>
      <w:rFonts w:asciiTheme="majorHAnsi" w:eastAsiaTheme="majorEastAsia" w:hAnsiTheme="majorHAnsi" w:cstheme="majorBidi"/>
      <w:b/>
      <w:caps/>
      <w:color w:val="23316B" w:themeColor="accent3"/>
      <w:lang w:eastAsia="ja-JP"/>
    </w:rPr>
  </w:style>
  <w:style w:type="paragraph" w:styleId="Heading7">
    <w:name w:val="heading 7"/>
    <w:basedOn w:val="Normal"/>
    <w:next w:val="Normal"/>
    <w:link w:val="Heading7Char"/>
    <w:uiPriority w:val="9"/>
    <w:unhideWhenUsed/>
    <w:qFormat/>
    <w:rsid w:val="00CD2AB1"/>
    <w:pPr>
      <w:keepNext/>
      <w:keepLines/>
      <w:spacing w:before="60" w:after="100"/>
      <w:outlineLvl w:val="6"/>
    </w:pPr>
    <w:rPr>
      <w:rFonts w:asciiTheme="minorHAnsi" w:eastAsiaTheme="majorEastAsia" w:hAnsiTheme="minorHAnsi" w:cstheme="majorBidi"/>
      <w:iCs/>
      <w:caps/>
      <w:color w:val="0D0D0D" w:themeColor="text1"/>
      <w:sz w:val="18"/>
      <w:lang w:eastAsia="ja-JP"/>
    </w:rPr>
  </w:style>
  <w:style w:type="paragraph" w:styleId="Heading8">
    <w:name w:val="heading 8"/>
    <w:basedOn w:val="Normal"/>
    <w:next w:val="Normal"/>
    <w:link w:val="Heading8Char"/>
    <w:uiPriority w:val="9"/>
    <w:unhideWhenUsed/>
    <w:qFormat/>
    <w:rsid w:val="006C3216"/>
    <w:pPr>
      <w:keepNext/>
      <w:keepLines/>
      <w:outlineLvl w:val="7"/>
    </w:pPr>
    <w:rPr>
      <w:rFonts w:asciiTheme="majorHAnsi" w:eastAsiaTheme="majorEastAsia" w:hAnsiTheme="majorHAnsi" w:cstheme="majorBidi"/>
      <w:caps/>
      <w:color w:val="323232" w:themeColor="text1" w:themeTint="D8"/>
      <w:spacing w:val="40"/>
      <w:sz w:val="18"/>
      <w:szCs w:val="21"/>
      <w:lang w:eastAsia="ja-JP"/>
    </w:rPr>
  </w:style>
  <w:style w:type="paragraph" w:styleId="Heading9">
    <w:name w:val="heading 9"/>
    <w:basedOn w:val="Normal"/>
    <w:next w:val="Normal"/>
    <w:link w:val="Heading9Char"/>
    <w:uiPriority w:val="9"/>
    <w:semiHidden/>
    <w:unhideWhenUsed/>
    <w:qFormat/>
    <w:rsid w:val="002E6273"/>
    <w:pPr>
      <w:keepNext/>
      <w:keepLines/>
      <w:outlineLvl w:val="8"/>
    </w:pPr>
    <w:rPr>
      <w:rFonts w:asciiTheme="majorHAnsi" w:eastAsiaTheme="majorEastAsia" w:hAnsiTheme="majorHAnsi" w:cstheme="majorBidi"/>
      <w:i/>
      <w:iCs/>
      <w:color w:val="323232" w:themeColor="text1" w:themeTint="D8"/>
      <w:sz w:val="18"/>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EA0D1D"/>
    <w:rPr>
      <w:b/>
      <w:bCs/>
      <w:caps w:val="0"/>
      <w:smallCaps/>
      <w:color w:val="296D9D" w:themeColor="accent1" w:themeShade="BF"/>
      <w:spacing w:val="0"/>
    </w:rPr>
  </w:style>
  <w:style w:type="character" w:customStyle="1" w:styleId="Heading1Char">
    <w:name w:val="Heading 1 Char"/>
    <w:basedOn w:val="DefaultParagraphFont"/>
    <w:link w:val="Heading1"/>
    <w:uiPriority w:val="9"/>
    <w:rsid w:val="003F2188"/>
    <w:rPr>
      <w:rFonts w:eastAsiaTheme="majorEastAsia" w:cstheme="majorBidi"/>
      <w:b/>
      <w:color w:val="FFFFFF" w:themeColor="background1"/>
      <w:sz w:val="48"/>
      <w:szCs w:val="32"/>
    </w:rPr>
  </w:style>
  <w:style w:type="paragraph" w:styleId="Subtitle">
    <w:name w:val="Subtitle"/>
    <w:basedOn w:val="Normal"/>
    <w:link w:val="SubtitleChar"/>
    <w:uiPriority w:val="2"/>
    <w:qFormat/>
    <w:rsid w:val="00EA0D1D"/>
    <w:pPr>
      <w:numPr>
        <w:ilvl w:val="1"/>
      </w:numPr>
      <w:spacing w:after="480"/>
      <w:contextualSpacing/>
      <w:jc w:val="center"/>
    </w:pPr>
    <w:rPr>
      <w:rFonts w:asciiTheme="majorHAnsi" w:eastAsiaTheme="minorEastAsia" w:hAnsiTheme="majorHAnsi" w:cstheme="minorBidi"/>
      <w:caps/>
      <w:color w:val="296D9D" w:themeColor="accent1" w:themeShade="BF"/>
      <w:sz w:val="28"/>
      <w:lang w:eastAsia="ja-JP"/>
    </w:rPr>
  </w:style>
  <w:style w:type="character" w:customStyle="1" w:styleId="SubtitleChar">
    <w:name w:val="Subtitle Char"/>
    <w:basedOn w:val="DefaultParagraphFont"/>
    <w:link w:val="Subtitle"/>
    <w:uiPriority w:val="2"/>
    <w:rsid w:val="00EA0D1D"/>
    <w:rPr>
      <w:rFonts w:asciiTheme="majorHAnsi" w:hAnsiTheme="majorHAnsi"/>
      <w:caps/>
      <w:color w:val="296D9D" w:themeColor="accent1" w:themeShade="BF"/>
      <w:sz w:val="28"/>
    </w:rPr>
  </w:style>
  <w:style w:type="paragraph" w:styleId="Title">
    <w:name w:val="Title"/>
    <w:basedOn w:val="Heading1"/>
    <w:link w:val="TitleChar"/>
    <w:uiPriority w:val="1"/>
    <w:qFormat/>
    <w:rsid w:val="00B0545B"/>
    <w:pPr>
      <w:contextualSpacing/>
      <w:jc w:val="center"/>
    </w:pPr>
    <w:rPr>
      <w:rFonts w:asciiTheme="majorHAnsi" w:hAnsiTheme="majorHAnsi"/>
      <w:b w:val="0"/>
      <w:color w:val="23316B" w:themeColor="text2"/>
      <w:kern w:val="28"/>
      <w:sz w:val="80"/>
      <w:szCs w:val="56"/>
    </w:rPr>
  </w:style>
  <w:style w:type="character" w:customStyle="1" w:styleId="TitleChar">
    <w:name w:val="Title Char"/>
    <w:basedOn w:val="DefaultParagraphFont"/>
    <w:link w:val="Title"/>
    <w:uiPriority w:val="1"/>
    <w:rsid w:val="00B0545B"/>
    <w:rPr>
      <w:rFonts w:asciiTheme="majorHAnsi" w:eastAsiaTheme="majorEastAsia" w:hAnsiTheme="majorHAnsi" w:cstheme="majorBidi"/>
      <w:b/>
      <w:color w:val="23316B" w:themeColor="text2"/>
      <w:kern w:val="28"/>
      <w:sz w:val="80"/>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A0D1D"/>
    <w:rPr>
      <w:rFonts w:eastAsiaTheme="majorEastAsia" w:cstheme="majorBidi"/>
      <w:b/>
      <w:caps/>
      <w:color w:val="215B82" w:themeColor="accent2" w:themeShade="80"/>
      <w:sz w:val="28"/>
      <w:szCs w:val="26"/>
    </w:rPr>
  </w:style>
  <w:style w:type="character" w:customStyle="1" w:styleId="Heading3Char">
    <w:name w:val="Heading 3 Char"/>
    <w:basedOn w:val="DefaultParagraphFont"/>
    <w:link w:val="Heading3"/>
    <w:uiPriority w:val="9"/>
    <w:rsid w:val="003F2188"/>
    <w:rPr>
      <w:rFonts w:eastAsiaTheme="majorEastAsia" w:cstheme="majorBidi"/>
      <w:iCs/>
      <w:caps/>
      <w:color w:val="A7CEE8" w:themeColor="accent2" w:themeTint="99"/>
      <w:sz w:val="28"/>
    </w:rPr>
  </w:style>
  <w:style w:type="character" w:customStyle="1" w:styleId="Heading4Char">
    <w:name w:val="Heading 4 Char"/>
    <w:basedOn w:val="DefaultParagraphFont"/>
    <w:link w:val="Heading4"/>
    <w:uiPriority w:val="9"/>
    <w:rsid w:val="00CD2AB1"/>
    <w:rPr>
      <w:rFonts w:asciiTheme="majorHAnsi" w:eastAsiaTheme="majorEastAsia" w:hAnsiTheme="majorHAnsi" w:cstheme="majorBidi"/>
      <w:b/>
      <w:i/>
      <w:iCs/>
      <w:color w:val="296D9D" w:themeColor="accent1" w:themeShade="BF"/>
      <w:sz w:val="28"/>
    </w:rPr>
  </w:style>
  <w:style w:type="character" w:customStyle="1" w:styleId="Heading5Char">
    <w:name w:val="Heading 5 Char"/>
    <w:basedOn w:val="DefaultParagraphFont"/>
    <w:link w:val="Heading5"/>
    <w:uiPriority w:val="9"/>
    <w:rsid w:val="0036232E"/>
    <w:rPr>
      <w:rFonts w:asciiTheme="majorHAnsi" w:eastAsiaTheme="majorEastAsia" w:hAnsiTheme="majorHAnsi" w:cstheme="majorBidi"/>
      <w:caps/>
      <w:color w:val="296D9D" w:themeColor="accent1" w:themeShade="BF"/>
    </w:rPr>
  </w:style>
  <w:style w:type="character" w:customStyle="1" w:styleId="Heading6Char">
    <w:name w:val="Heading 6 Char"/>
    <w:basedOn w:val="DefaultParagraphFont"/>
    <w:link w:val="Heading6"/>
    <w:uiPriority w:val="9"/>
    <w:rsid w:val="0036232E"/>
    <w:rPr>
      <w:rFonts w:asciiTheme="majorHAnsi" w:eastAsiaTheme="majorEastAsia" w:hAnsiTheme="majorHAnsi" w:cstheme="majorBidi"/>
      <w:b/>
      <w:caps/>
      <w:color w:val="23316B" w:themeColor="accent3"/>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rsid w:val="0016091E"/>
    <w:pPr>
      <w:spacing w:before="40" w:after="40"/>
    </w:pPr>
    <w:rPr>
      <w:rFonts w:asciiTheme="majorHAnsi" w:eastAsiaTheme="minorEastAsia" w:hAnsiTheme="majorHAnsi" w:cstheme="minorBidi"/>
      <w:color w:val="FFFFFF" w:themeColor="background1"/>
      <w:lang w:eastAsia="ja-JP"/>
    </w:rPr>
  </w:style>
  <w:style w:type="character" w:customStyle="1" w:styleId="FooterChar">
    <w:name w:val="Footer Char"/>
    <w:basedOn w:val="DefaultParagraphFont"/>
    <w:link w:val="Footer"/>
    <w:uiPriority w:val="99"/>
    <w:rsid w:val="0016091E"/>
    <w:rPr>
      <w:rFonts w:asciiTheme="majorHAnsi" w:hAnsiTheme="majorHAnsi"/>
      <w:color w:val="FFFFFF" w:themeColor="background1"/>
    </w:rPr>
  </w:style>
  <w:style w:type="paragraph" w:styleId="Header">
    <w:name w:val="header"/>
    <w:basedOn w:val="Normal"/>
    <w:link w:val="HeaderChar"/>
    <w:uiPriority w:val="99"/>
    <w:unhideWhenUsed/>
    <w:rsid w:val="00B0545B"/>
    <w:pPr>
      <w:contextualSpacing/>
    </w:pPr>
    <w:rPr>
      <w:rFonts w:asciiTheme="majorHAnsi" w:eastAsiaTheme="minorEastAsia" w:hAnsiTheme="majorHAnsi" w:cstheme="minorBidi"/>
      <w:color w:val="FFFFFF" w:themeColor="background1"/>
      <w:lang w:eastAsia="ja-JP"/>
    </w:rPr>
  </w:style>
  <w:style w:type="character" w:customStyle="1" w:styleId="HeaderChar">
    <w:name w:val="Header Char"/>
    <w:basedOn w:val="DefaultParagraphFont"/>
    <w:link w:val="Header"/>
    <w:uiPriority w:val="99"/>
    <w:rsid w:val="00B0545B"/>
    <w:rPr>
      <w:rFonts w:asciiTheme="majorHAnsi" w:hAnsiTheme="majorHAnsi"/>
      <w:color w:val="FFFFFF" w:themeColor="background1"/>
    </w:rPr>
  </w:style>
  <w:style w:type="character" w:customStyle="1" w:styleId="Heading8Char">
    <w:name w:val="Heading 8 Char"/>
    <w:basedOn w:val="DefaultParagraphFont"/>
    <w:link w:val="Heading8"/>
    <w:uiPriority w:val="9"/>
    <w:rsid w:val="006C3216"/>
    <w:rPr>
      <w:rFonts w:asciiTheme="majorHAnsi" w:eastAsiaTheme="majorEastAsia" w:hAnsiTheme="majorHAnsi" w:cstheme="majorBidi"/>
      <w:caps/>
      <w:color w:val="323232" w:themeColor="text1" w:themeTint="D8"/>
      <w:spacing w:val="40"/>
      <w:sz w:val="18"/>
      <w:szCs w:val="21"/>
    </w:rPr>
  </w:style>
  <w:style w:type="character" w:customStyle="1" w:styleId="Heading9Char">
    <w:name w:val="Heading 9 Char"/>
    <w:basedOn w:val="DefaultParagraphFont"/>
    <w:link w:val="Heading9"/>
    <w:uiPriority w:val="9"/>
    <w:semiHidden/>
    <w:rsid w:val="002E6273"/>
    <w:rPr>
      <w:rFonts w:asciiTheme="majorHAnsi" w:eastAsiaTheme="majorEastAsia" w:hAnsiTheme="majorHAnsi" w:cstheme="majorBidi"/>
      <w:i/>
      <w:iCs/>
      <w:color w:val="323232" w:themeColor="text1" w:themeTint="D8"/>
      <w:sz w:val="18"/>
      <w:szCs w:val="21"/>
    </w:rPr>
  </w:style>
  <w:style w:type="paragraph" w:styleId="TOCHeading">
    <w:name w:val="TOC Heading"/>
    <w:basedOn w:val="Heading1"/>
    <w:next w:val="Normal"/>
    <w:uiPriority w:val="39"/>
    <w:semiHidden/>
    <w:unhideWhenUsed/>
    <w:qFormat/>
    <w:pPr>
      <w:outlineLvl w:val="9"/>
    </w:pPr>
    <w:rPr>
      <w:caps/>
    </w:rPr>
  </w:style>
  <w:style w:type="character" w:customStyle="1" w:styleId="Heading7Char">
    <w:name w:val="Heading 7 Char"/>
    <w:basedOn w:val="DefaultParagraphFont"/>
    <w:link w:val="Heading7"/>
    <w:uiPriority w:val="9"/>
    <w:rsid w:val="00CD2AB1"/>
    <w:rPr>
      <w:rFonts w:eastAsiaTheme="majorEastAsia" w:cstheme="majorBidi"/>
      <w:iCs/>
      <w:caps/>
      <w:color w:val="0D0D0D" w:themeColor="text1"/>
      <w:sz w:val="18"/>
    </w:rPr>
  </w:style>
  <w:style w:type="paragraph" w:styleId="BalloonText">
    <w:name w:val="Balloon Text"/>
    <w:basedOn w:val="Normal"/>
    <w:link w:val="BalloonTextChar"/>
    <w:uiPriority w:val="99"/>
    <w:semiHidden/>
    <w:unhideWhenUsed/>
    <w:rsid w:val="00E40B3A"/>
    <w:rPr>
      <w:rFonts w:ascii="Segoe UI" w:eastAsiaTheme="minorEastAsia" w:hAnsi="Segoe UI" w:cs="Segoe UI"/>
      <w:color w:val="0D0D0D" w:themeColor="text1"/>
      <w:sz w:val="18"/>
      <w:szCs w:val="18"/>
      <w:lang w:eastAsia="ja-JP"/>
    </w:rPr>
  </w:style>
  <w:style w:type="character" w:customStyle="1" w:styleId="BalloonTextChar">
    <w:name w:val="Balloon Text Char"/>
    <w:basedOn w:val="DefaultParagraphFont"/>
    <w:link w:val="BalloonText"/>
    <w:uiPriority w:val="99"/>
    <w:semiHidden/>
    <w:rsid w:val="00E40B3A"/>
    <w:rPr>
      <w:rFonts w:ascii="Segoe UI" w:hAnsi="Segoe UI" w:cs="Segoe UI"/>
      <w:sz w:val="18"/>
      <w:szCs w:val="18"/>
    </w:rPr>
  </w:style>
  <w:style w:type="table" w:styleId="ListTable1Light">
    <w:name w:val="List Table 1 Light"/>
    <w:basedOn w:val="TableNormal"/>
    <w:uiPriority w:val="46"/>
    <w:rsid w:val="00241AE1"/>
    <w:pPr>
      <w:spacing w:after="0" w:line="240" w:lineRule="auto"/>
    </w:pPr>
    <w:tblPr>
      <w:tblStyleRowBandSize w:val="1"/>
      <w:tblStyleColBandSize w:val="1"/>
    </w:tblPr>
    <w:tblStylePr w:type="firstRow">
      <w:rPr>
        <w:b/>
        <w:bCs/>
      </w:rPr>
      <w:tblPr/>
      <w:tcPr>
        <w:tcBorders>
          <w:bottom w:val="single" w:sz="4" w:space="0" w:color="6D6D6D" w:themeColor="text1" w:themeTint="99"/>
        </w:tcBorders>
      </w:tcPr>
    </w:tblStylePr>
    <w:tblStylePr w:type="lastRow">
      <w:rPr>
        <w:b/>
        <w:bCs/>
      </w:rPr>
      <w:tblPr/>
      <w:tcPr>
        <w:tcBorders>
          <w:top w:val="single" w:sz="4" w:space="0" w:color="6D6D6D" w:themeColor="text1" w:themeTint="99"/>
        </w:tcBorders>
      </w:tcPr>
    </w:tblStylePr>
    <w:tblStylePr w:type="firstCol">
      <w:rPr>
        <w:b/>
        <w:bCs/>
      </w:rPr>
    </w:tblStylePr>
    <w:tblStylePr w:type="lastCol">
      <w:rPr>
        <w:b/>
        <w:bCs/>
      </w:rPr>
    </w:tblStylePr>
    <w:tblStylePr w:type="band1Vert">
      <w:tblPr/>
      <w:tcPr>
        <w:shd w:val="clear" w:color="auto" w:fill="CECECE" w:themeFill="text1" w:themeFillTint="33"/>
      </w:tcPr>
    </w:tblStylePr>
    <w:tblStylePr w:type="band1Horz">
      <w:tblPr/>
      <w:tcPr>
        <w:shd w:val="clear" w:color="auto" w:fill="CECECE" w:themeFill="text1" w:themeFillTint="33"/>
      </w:tcPr>
    </w:tblStylePr>
  </w:style>
  <w:style w:type="table" w:styleId="ListTable4-Accent3">
    <w:name w:val="List Table 4 Accent 3"/>
    <w:basedOn w:val="TableNormal"/>
    <w:uiPriority w:val="49"/>
    <w:rsid w:val="00241AE1"/>
    <w:pPr>
      <w:spacing w:after="0" w:line="240" w:lineRule="auto"/>
    </w:pPr>
    <w:tblPr>
      <w:tblStyleRowBandSize w:val="1"/>
      <w:tblStyleColBandSize w:val="1"/>
      <w:tblBorders>
        <w:top w:val="single" w:sz="4" w:space="0" w:color="586EC8" w:themeColor="accent3" w:themeTint="99"/>
        <w:left w:val="single" w:sz="4" w:space="0" w:color="586EC8" w:themeColor="accent3" w:themeTint="99"/>
        <w:bottom w:val="single" w:sz="4" w:space="0" w:color="586EC8" w:themeColor="accent3" w:themeTint="99"/>
        <w:right w:val="single" w:sz="4" w:space="0" w:color="586EC8" w:themeColor="accent3" w:themeTint="99"/>
        <w:insideH w:val="single" w:sz="4" w:space="0" w:color="586EC8" w:themeColor="accent3" w:themeTint="99"/>
      </w:tblBorders>
    </w:tblPr>
    <w:tblStylePr w:type="firstRow">
      <w:rPr>
        <w:b/>
        <w:bCs/>
        <w:color w:val="FFFFFF" w:themeColor="background1"/>
      </w:rPr>
      <w:tblPr/>
      <w:tcPr>
        <w:tcBorders>
          <w:top w:val="single" w:sz="4" w:space="0" w:color="23316B" w:themeColor="accent3"/>
          <w:left w:val="single" w:sz="4" w:space="0" w:color="23316B" w:themeColor="accent3"/>
          <w:bottom w:val="single" w:sz="4" w:space="0" w:color="23316B" w:themeColor="accent3"/>
          <w:right w:val="single" w:sz="4" w:space="0" w:color="23316B" w:themeColor="accent3"/>
          <w:insideH w:val="nil"/>
        </w:tcBorders>
        <w:shd w:val="clear" w:color="auto" w:fill="23316B" w:themeFill="accent3"/>
      </w:tcPr>
    </w:tblStylePr>
    <w:tblStylePr w:type="lastRow">
      <w:rPr>
        <w:b/>
        <w:bCs/>
      </w:rPr>
      <w:tblPr/>
      <w:tcPr>
        <w:tcBorders>
          <w:top w:val="double" w:sz="4" w:space="0" w:color="586EC8" w:themeColor="accent3" w:themeTint="99"/>
        </w:tcBorders>
      </w:tcPr>
    </w:tblStylePr>
    <w:tblStylePr w:type="firstCol">
      <w:rPr>
        <w:b/>
        <w:bCs/>
      </w:rPr>
    </w:tblStylePr>
    <w:tblStylePr w:type="lastCol">
      <w:rPr>
        <w:b/>
        <w:bCs/>
      </w:rPr>
    </w:tblStylePr>
    <w:tblStylePr w:type="band1Vert">
      <w:tblPr/>
      <w:tcPr>
        <w:shd w:val="clear" w:color="auto" w:fill="C7CEEC" w:themeFill="accent3" w:themeFillTint="33"/>
      </w:tcPr>
    </w:tblStylePr>
    <w:tblStylePr w:type="band1Horz">
      <w:tblPr/>
      <w:tcPr>
        <w:shd w:val="clear" w:color="auto" w:fill="C7CEEC" w:themeFill="accent3" w:themeFillTint="33"/>
      </w:tcPr>
    </w:tblStylePr>
  </w:style>
  <w:style w:type="table" w:styleId="TableGridLight">
    <w:name w:val="Grid Table Light"/>
    <w:basedOn w:val="TableNormal"/>
    <w:uiPriority w:val="40"/>
    <w:rsid w:val="00241A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D2783"/>
    <w:pPr>
      <w:spacing w:after="0" w:line="240" w:lineRule="auto"/>
    </w:pPr>
    <w:tblPr>
      <w:tblStyleRowBandSize w:val="1"/>
      <w:tblStyleColBandSize w:val="1"/>
      <w:tblBorders>
        <w:top w:val="single" w:sz="4" w:space="0" w:color="858585" w:themeColor="text1" w:themeTint="80"/>
        <w:bottom w:val="single" w:sz="4" w:space="0" w:color="858585" w:themeColor="text1" w:themeTint="80"/>
      </w:tblBorders>
    </w:tblPr>
    <w:tblStylePr w:type="firstRow">
      <w:rPr>
        <w:b/>
        <w:bCs/>
      </w:rPr>
      <w:tblPr/>
      <w:tcPr>
        <w:tcBorders>
          <w:bottom w:val="single" w:sz="4" w:space="0" w:color="858585" w:themeColor="text1" w:themeTint="80"/>
        </w:tcBorders>
      </w:tcPr>
    </w:tblStylePr>
    <w:tblStylePr w:type="lastRow">
      <w:rPr>
        <w:b/>
        <w:bCs/>
      </w:rPr>
      <w:tblPr/>
      <w:tcPr>
        <w:tcBorders>
          <w:top w:val="single" w:sz="4" w:space="0" w:color="858585" w:themeColor="text1" w:themeTint="80"/>
        </w:tcBorders>
      </w:tcPr>
    </w:tblStylePr>
    <w:tblStylePr w:type="firstCol">
      <w:rPr>
        <w:b/>
        <w:bCs/>
      </w:rPr>
    </w:tblStylePr>
    <w:tblStylePr w:type="lastCol">
      <w:rPr>
        <w:b/>
        <w:bCs/>
      </w:rPr>
    </w:tblStylePr>
    <w:tblStylePr w:type="band1Vert">
      <w:tblPr/>
      <w:tcPr>
        <w:tcBorders>
          <w:left w:val="single" w:sz="4" w:space="0" w:color="858585" w:themeColor="text1" w:themeTint="80"/>
          <w:right w:val="single" w:sz="4" w:space="0" w:color="858585" w:themeColor="text1" w:themeTint="80"/>
        </w:tcBorders>
      </w:tcPr>
    </w:tblStylePr>
    <w:tblStylePr w:type="band2Vert">
      <w:tblPr/>
      <w:tcPr>
        <w:tcBorders>
          <w:left w:val="single" w:sz="4" w:space="0" w:color="858585" w:themeColor="text1" w:themeTint="80"/>
          <w:right w:val="single" w:sz="4" w:space="0" w:color="858585" w:themeColor="text1" w:themeTint="80"/>
        </w:tcBorders>
      </w:tcPr>
    </w:tblStylePr>
    <w:tblStylePr w:type="band1Horz">
      <w:tblPr/>
      <w:tcPr>
        <w:tcBorders>
          <w:top w:val="single" w:sz="4" w:space="0" w:color="858585" w:themeColor="text1" w:themeTint="80"/>
          <w:bottom w:val="single" w:sz="4" w:space="0" w:color="858585" w:themeColor="text1" w:themeTint="80"/>
        </w:tcBorders>
      </w:tcPr>
    </w:tblStylePr>
  </w:style>
  <w:style w:type="paragraph" w:customStyle="1" w:styleId="ContactInfo">
    <w:name w:val="Contact Info"/>
    <w:basedOn w:val="Heading6"/>
    <w:uiPriority w:val="1"/>
    <w:qFormat/>
    <w:rsid w:val="00EA0D1D"/>
    <w:pPr>
      <w:spacing w:before="100" w:after="240"/>
    </w:pPr>
    <w:rPr>
      <w:b w:val="0"/>
      <w:caps w:val="0"/>
      <w:color w:val="296D9D" w:themeColor="accent1" w:themeShade="BF"/>
    </w:rPr>
  </w:style>
  <w:style w:type="paragraph" w:styleId="Quote">
    <w:name w:val="Quote"/>
    <w:basedOn w:val="Normal"/>
    <w:next w:val="Normal"/>
    <w:link w:val="QuoteChar"/>
    <w:uiPriority w:val="29"/>
    <w:unhideWhenUsed/>
    <w:qFormat/>
    <w:rsid w:val="00EA0D1D"/>
    <w:pPr>
      <w:spacing w:after="160" w:line="259" w:lineRule="auto"/>
      <w:contextualSpacing/>
    </w:pPr>
    <w:rPr>
      <w:rFonts w:asciiTheme="minorHAnsi" w:eastAsiaTheme="minorEastAsia" w:hAnsiTheme="minorHAnsi" w:cstheme="minorBidi"/>
      <w:b/>
      <w:iCs/>
      <w:color w:val="296D9D" w:themeColor="accent1" w:themeShade="BF"/>
      <w:sz w:val="48"/>
      <w:lang w:eastAsia="ja-JP"/>
    </w:rPr>
  </w:style>
  <w:style w:type="character" w:customStyle="1" w:styleId="QuoteChar">
    <w:name w:val="Quote Char"/>
    <w:basedOn w:val="DefaultParagraphFont"/>
    <w:link w:val="Quote"/>
    <w:uiPriority w:val="29"/>
    <w:rsid w:val="00EA0D1D"/>
    <w:rPr>
      <w:b/>
      <w:iCs/>
      <w:color w:val="296D9D" w:themeColor="accent1" w:themeShade="BF"/>
      <w:sz w:val="48"/>
    </w:rPr>
  </w:style>
  <w:style w:type="character" w:styleId="IntenseEmphasis">
    <w:name w:val="Intense Emphasis"/>
    <w:basedOn w:val="DefaultParagraphFont"/>
    <w:uiPriority w:val="21"/>
    <w:semiHidden/>
    <w:unhideWhenUsed/>
    <w:qFormat/>
    <w:rsid w:val="00EA0D1D"/>
    <w:rPr>
      <w:i/>
      <w:iCs/>
      <w:color w:val="296D9D" w:themeColor="accent1" w:themeShade="BF"/>
    </w:rPr>
  </w:style>
  <w:style w:type="paragraph" w:styleId="IntenseQuote">
    <w:name w:val="Intense Quote"/>
    <w:basedOn w:val="Normal"/>
    <w:next w:val="Normal"/>
    <w:link w:val="IntenseQuoteChar"/>
    <w:uiPriority w:val="30"/>
    <w:semiHidden/>
    <w:unhideWhenUsed/>
    <w:qFormat/>
    <w:rsid w:val="00EA0D1D"/>
    <w:pPr>
      <w:pBdr>
        <w:top w:val="single" w:sz="4" w:space="10" w:color="296D9D" w:themeColor="accent1" w:themeShade="BF"/>
        <w:bottom w:val="single" w:sz="4" w:space="10" w:color="296D9D" w:themeColor="accent1" w:themeShade="BF"/>
      </w:pBdr>
      <w:spacing w:before="360" w:after="360" w:line="259" w:lineRule="auto"/>
      <w:ind w:left="864" w:right="864"/>
      <w:jc w:val="center"/>
    </w:pPr>
    <w:rPr>
      <w:rFonts w:asciiTheme="minorHAnsi" w:eastAsiaTheme="minorEastAsia" w:hAnsiTheme="minorHAnsi" w:cstheme="minorBidi"/>
      <w:i/>
      <w:iCs/>
      <w:color w:val="296D9D" w:themeColor="accent1" w:themeShade="BF"/>
      <w:lang w:eastAsia="ja-JP"/>
    </w:rPr>
  </w:style>
  <w:style w:type="character" w:customStyle="1" w:styleId="IntenseQuoteChar">
    <w:name w:val="Intense Quote Char"/>
    <w:basedOn w:val="DefaultParagraphFont"/>
    <w:link w:val="IntenseQuote"/>
    <w:uiPriority w:val="30"/>
    <w:semiHidden/>
    <w:rsid w:val="00EA0D1D"/>
    <w:rPr>
      <w:i/>
      <w:iCs/>
      <w:color w:val="296D9D" w:themeColor="accent1" w:themeShade="BF"/>
    </w:rPr>
  </w:style>
  <w:style w:type="paragraph" w:styleId="BlockText">
    <w:name w:val="Block Text"/>
    <w:basedOn w:val="Normal"/>
    <w:uiPriority w:val="99"/>
    <w:semiHidden/>
    <w:unhideWhenUsed/>
    <w:rsid w:val="00EA0D1D"/>
    <w:pPr>
      <w:pBdr>
        <w:top w:val="single" w:sz="2" w:space="10" w:color="296D9D" w:themeColor="accent1" w:themeShade="BF"/>
        <w:left w:val="single" w:sz="2" w:space="10" w:color="296D9D" w:themeColor="accent1" w:themeShade="BF"/>
        <w:bottom w:val="single" w:sz="2" w:space="10" w:color="296D9D" w:themeColor="accent1" w:themeShade="BF"/>
        <w:right w:val="single" w:sz="2" w:space="10" w:color="296D9D" w:themeColor="accent1" w:themeShade="BF"/>
      </w:pBdr>
      <w:spacing w:after="160" w:line="259" w:lineRule="auto"/>
      <w:ind w:left="1152" w:right="1152"/>
    </w:pPr>
    <w:rPr>
      <w:rFonts w:asciiTheme="minorHAnsi" w:eastAsiaTheme="minorEastAsia" w:hAnsiTheme="minorHAnsi" w:cstheme="minorBidi"/>
      <w:i/>
      <w:iCs/>
      <w:color w:val="296D9D" w:themeColor="accent1" w:themeShade="BF"/>
      <w:lang w:eastAsia="ja-JP"/>
    </w:rPr>
  </w:style>
  <w:style w:type="character" w:styleId="FollowedHyperlink">
    <w:name w:val="FollowedHyperlink"/>
    <w:basedOn w:val="DefaultParagraphFont"/>
    <w:uiPriority w:val="99"/>
    <w:semiHidden/>
    <w:unhideWhenUsed/>
    <w:rsid w:val="00EA0D1D"/>
    <w:rPr>
      <w:color w:val="7030A0"/>
      <w:u w:val="single"/>
    </w:rPr>
  </w:style>
  <w:style w:type="character" w:styleId="Hyperlink">
    <w:name w:val="Hyperlink"/>
    <w:basedOn w:val="DefaultParagraphFont"/>
    <w:uiPriority w:val="99"/>
    <w:unhideWhenUsed/>
    <w:rsid w:val="00EA0D1D"/>
    <w:rPr>
      <w:color w:val="586EC8" w:themeColor="accent3" w:themeTint="99"/>
      <w:u w:val="single"/>
    </w:rPr>
  </w:style>
  <w:style w:type="character" w:styleId="UnresolvedMention">
    <w:name w:val="Unresolved Mention"/>
    <w:basedOn w:val="DefaultParagraphFont"/>
    <w:uiPriority w:val="99"/>
    <w:semiHidden/>
    <w:unhideWhenUsed/>
    <w:rsid w:val="00EA0D1D"/>
    <w:rPr>
      <w:color w:val="605E5C"/>
      <w:shd w:val="clear" w:color="auto" w:fill="E1DFDD"/>
    </w:rPr>
  </w:style>
  <w:style w:type="paragraph" w:customStyle="1" w:styleId="TextBoxDescription">
    <w:name w:val="Text Box Description"/>
    <w:basedOn w:val="Normal"/>
    <w:uiPriority w:val="11"/>
    <w:qFormat/>
    <w:rsid w:val="003F2188"/>
    <w:pPr>
      <w:spacing w:before="100" w:after="160" w:line="259" w:lineRule="auto"/>
    </w:pPr>
    <w:rPr>
      <w:rFonts w:asciiTheme="minorHAnsi" w:eastAsiaTheme="minorEastAsia" w:hAnsiTheme="minorHAnsi" w:cstheme="minorBidi"/>
      <w:color w:val="FFFFFF" w:themeColor="background1"/>
      <w:lang w:eastAsia="ja-JP"/>
    </w:rPr>
  </w:style>
  <w:style w:type="paragraph" w:styleId="ListParagraph">
    <w:name w:val="List Paragraph"/>
    <w:basedOn w:val="Normal"/>
    <w:uiPriority w:val="34"/>
    <w:unhideWhenUsed/>
    <w:qFormat/>
    <w:rsid w:val="00CA693B"/>
    <w:pPr>
      <w:spacing w:after="160" w:line="259" w:lineRule="auto"/>
      <w:ind w:left="720"/>
      <w:contextualSpacing/>
    </w:pPr>
    <w:rPr>
      <w:rFonts w:asciiTheme="minorHAnsi" w:eastAsiaTheme="minorEastAsia" w:hAnsiTheme="minorHAnsi" w:cstheme="minorBidi"/>
      <w:color w:val="0D0D0D" w:themeColor="text1"/>
      <w:lang w:eastAsia="ja-JP"/>
    </w:rPr>
  </w:style>
  <w:style w:type="character" w:customStyle="1" w:styleId="css-901oao">
    <w:name w:val="css-901oao"/>
    <w:basedOn w:val="DefaultParagraphFont"/>
    <w:rsid w:val="00F3274B"/>
  </w:style>
  <w:style w:type="character" w:customStyle="1" w:styleId="r-18u37iz">
    <w:name w:val="r-18u37iz"/>
    <w:basedOn w:val="DefaultParagraphFont"/>
    <w:rsid w:val="00F3274B"/>
  </w:style>
  <w:style w:type="paragraph" w:customStyle="1" w:styleId="article-excerpt">
    <w:name w:val="article-excerpt"/>
    <w:basedOn w:val="Normal"/>
    <w:rsid w:val="00223DEF"/>
    <w:pPr>
      <w:spacing w:before="100" w:beforeAutospacing="1" w:after="100" w:afterAutospacing="1"/>
    </w:pPr>
  </w:style>
  <w:style w:type="paragraph" w:styleId="NormalWeb">
    <w:name w:val="Normal (Web)"/>
    <w:basedOn w:val="Normal"/>
    <w:uiPriority w:val="99"/>
    <w:semiHidden/>
    <w:unhideWhenUsed/>
    <w:rsid w:val="0085140C"/>
    <w:pPr>
      <w:spacing w:before="100" w:beforeAutospacing="1" w:after="100" w:afterAutospacing="1"/>
    </w:pPr>
  </w:style>
  <w:style w:type="character" w:styleId="Strong">
    <w:name w:val="Strong"/>
    <w:basedOn w:val="DefaultParagraphFont"/>
    <w:uiPriority w:val="22"/>
    <w:qFormat/>
    <w:rsid w:val="00F323FD"/>
    <w:rPr>
      <w:b/>
      <w:bCs/>
    </w:rPr>
  </w:style>
  <w:style w:type="paragraph" w:customStyle="1" w:styleId="dcr-xry7m2">
    <w:name w:val="dcr-xry7m2"/>
    <w:basedOn w:val="Normal"/>
    <w:rsid w:val="00A166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2774">
      <w:bodyDiv w:val="1"/>
      <w:marLeft w:val="0"/>
      <w:marRight w:val="0"/>
      <w:marTop w:val="0"/>
      <w:marBottom w:val="0"/>
      <w:divBdr>
        <w:top w:val="none" w:sz="0" w:space="0" w:color="auto"/>
        <w:left w:val="none" w:sz="0" w:space="0" w:color="auto"/>
        <w:bottom w:val="none" w:sz="0" w:space="0" w:color="auto"/>
        <w:right w:val="none" w:sz="0" w:space="0" w:color="auto"/>
      </w:divBdr>
    </w:div>
    <w:div w:id="185146411">
      <w:bodyDiv w:val="1"/>
      <w:marLeft w:val="0"/>
      <w:marRight w:val="0"/>
      <w:marTop w:val="0"/>
      <w:marBottom w:val="0"/>
      <w:divBdr>
        <w:top w:val="none" w:sz="0" w:space="0" w:color="auto"/>
        <w:left w:val="none" w:sz="0" w:space="0" w:color="auto"/>
        <w:bottom w:val="none" w:sz="0" w:space="0" w:color="auto"/>
        <w:right w:val="none" w:sz="0" w:space="0" w:color="auto"/>
      </w:divBdr>
    </w:div>
    <w:div w:id="221671781">
      <w:bodyDiv w:val="1"/>
      <w:marLeft w:val="0"/>
      <w:marRight w:val="0"/>
      <w:marTop w:val="0"/>
      <w:marBottom w:val="0"/>
      <w:divBdr>
        <w:top w:val="none" w:sz="0" w:space="0" w:color="auto"/>
        <w:left w:val="none" w:sz="0" w:space="0" w:color="auto"/>
        <w:bottom w:val="none" w:sz="0" w:space="0" w:color="auto"/>
        <w:right w:val="none" w:sz="0" w:space="0" w:color="auto"/>
      </w:divBdr>
    </w:div>
    <w:div w:id="221983546">
      <w:bodyDiv w:val="1"/>
      <w:marLeft w:val="0"/>
      <w:marRight w:val="0"/>
      <w:marTop w:val="0"/>
      <w:marBottom w:val="0"/>
      <w:divBdr>
        <w:top w:val="none" w:sz="0" w:space="0" w:color="auto"/>
        <w:left w:val="none" w:sz="0" w:space="0" w:color="auto"/>
        <w:bottom w:val="none" w:sz="0" w:space="0" w:color="auto"/>
        <w:right w:val="none" w:sz="0" w:space="0" w:color="auto"/>
      </w:divBdr>
    </w:div>
    <w:div w:id="275255515">
      <w:bodyDiv w:val="1"/>
      <w:marLeft w:val="0"/>
      <w:marRight w:val="0"/>
      <w:marTop w:val="0"/>
      <w:marBottom w:val="0"/>
      <w:divBdr>
        <w:top w:val="none" w:sz="0" w:space="0" w:color="auto"/>
        <w:left w:val="none" w:sz="0" w:space="0" w:color="auto"/>
        <w:bottom w:val="none" w:sz="0" w:space="0" w:color="auto"/>
        <w:right w:val="none" w:sz="0" w:space="0" w:color="auto"/>
      </w:divBdr>
      <w:divsChild>
        <w:div w:id="611129267">
          <w:marLeft w:val="0"/>
          <w:marRight w:val="0"/>
          <w:marTop w:val="0"/>
          <w:marBottom w:val="0"/>
          <w:divBdr>
            <w:top w:val="none" w:sz="0" w:space="0" w:color="auto"/>
            <w:left w:val="none" w:sz="0" w:space="0" w:color="auto"/>
            <w:bottom w:val="none" w:sz="0" w:space="0" w:color="auto"/>
            <w:right w:val="none" w:sz="0" w:space="0" w:color="auto"/>
          </w:divBdr>
          <w:divsChild>
            <w:div w:id="757752927">
              <w:marLeft w:val="0"/>
              <w:marRight w:val="0"/>
              <w:marTop w:val="0"/>
              <w:marBottom w:val="0"/>
              <w:divBdr>
                <w:top w:val="none" w:sz="0" w:space="0" w:color="auto"/>
                <w:left w:val="none" w:sz="0" w:space="0" w:color="auto"/>
                <w:bottom w:val="none" w:sz="0" w:space="0" w:color="auto"/>
                <w:right w:val="none" w:sz="0" w:space="0" w:color="auto"/>
              </w:divBdr>
            </w:div>
          </w:divsChild>
        </w:div>
        <w:div w:id="266011842">
          <w:marLeft w:val="0"/>
          <w:marRight w:val="0"/>
          <w:marTop w:val="0"/>
          <w:marBottom w:val="0"/>
          <w:divBdr>
            <w:top w:val="none" w:sz="0" w:space="0" w:color="auto"/>
            <w:left w:val="none" w:sz="0" w:space="0" w:color="auto"/>
            <w:bottom w:val="none" w:sz="0" w:space="0" w:color="auto"/>
            <w:right w:val="none" w:sz="0" w:space="0" w:color="auto"/>
          </w:divBdr>
          <w:divsChild>
            <w:div w:id="919799768">
              <w:marLeft w:val="0"/>
              <w:marRight w:val="0"/>
              <w:marTop w:val="0"/>
              <w:marBottom w:val="0"/>
              <w:divBdr>
                <w:top w:val="none" w:sz="0" w:space="0" w:color="auto"/>
                <w:left w:val="none" w:sz="0" w:space="0" w:color="auto"/>
                <w:bottom w:val="none" w:sz="0" w:space="0" w:color="auto"/>
                <w:right w:val="none" w:sz="0" w:space="0" w:color="auto"/>
              </w:divBdr>
            </w:div>
            <w:div w:id="1675065066">
              <w:marLeft w:val="0"/>
              <w:marRight w:val="0"/>
              <w:marTop w:val="0"/>
              <w:marBottom w:val="0"/>
              <w:divBdr>
                <w:top w:val="single" w:sz="2" w:space="0" w:color="000000"/>
                <w:left w:val="single" w:sz="2" w:space="0" w:color="000000"/>
                <w:bottom w:val="single" w:sz="2" w:space="0" w:color="000000"/>
                <w:right w:val="single" w:sz="2" w:space="0" w:color="000000"/>
              </w:divBdr>
            </w:div>
            <w:div w:id="2658932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06935299">
      <w:bodyDiv w:val="1"/>
      <w:marLeft w:val="0"/>
      <w:marRight w:val="0"/>
      <w:marTop w:val="0"/>
      <w:marBottom w:val="0"/>
      <w:divBdr>
        <w:top w:val="none" w:sz="0" w:space="0" w:color="auto"/>
        <w:left w:val="none" w:sz="0" w:space="0" w:color="auto"/>
        <w:bottom w:val="none" w:sz="0" w:space="0" w:color="auto"/>
        <w:right w:val="none" w:sz="0" w:space="0" w:color="auto"/>
      </w:divBdr>
    </w:div>
    <w:div w:id="311325805">
      <w:bodyDiv w:val="1"/>
      <w:marLeft w:val="0"/>
      <w:marRight w:val="0"/>
      <w:marTop w:val="0"/>
      <w:marBottom w:val="0"/>
      <w:divBdr>
        <w:top w:val="none" w:sz="0" w:space="0" w:color="auto"/>
        <w:left w:val="none" w:sz="0" w:space="0" w:color="auto"/>
        <w:bottom w:val="none" w:sz="0" w:space="0" w:color="auto"/>
        <w:right w:val="none" w:sz="0" w:space="0" w:color="auto"/>
      </w:divBdr>
      <w:divsChild>
        <w:div w:id="20581202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4692528">
      <w:bodyDiv w:val="1"/>
      <w:marLeft w:val="0"/>
      <w:marRight w:val="0"/>
      <w:marTop w:val="0"/>
      <w:marBottom w:val="0"/>
      <w:divBdr>
        <w:top w:val="none" w:sz="0" w:space="0" w:color="auto"/>
        <w:left w:val="none" w:sz="0" w:space="0" w:color="auto"/>
        <w:bottom w:val="none" w:sz="0" w:space="0" w:color="auto"/>
        <w:right w:val="none" w:sz="0" w:space="0" w:color="auto"/>
      </w:divBdr>
    </w:div>
    <w:div w:id="428620152">
      <w:bodyDiv w:val="1"/>
      <w:marLeft w:val="0"/>
      <w:marRight w:val="0"/>
      <w:marTop w:val="0"/>
      <w:marBottom w:val="0"/>
      <w:divBdr>
        <w:top w:val="none" w:sz="0" w:space="0" w:color="auto"/>
        <w:left w:val="none" w:sz="0" w:space="0" w:color="auto"/>
        <w:bottom w:val="none" w:sz="0" w:space="0" w:color="auto"/>
        <w:right w:val="none" w:sz="0" w:space="0" w:color="auto"/>
      </w:divBdr>
    </w:div>
    <w:div w:id="502623546">
      <w:bodyDiv w:val="1"/>
      <w:marLeft w:val="0"/>
      <w:marRight w:val="0"/>
      <w:marTop w:val="0"/>
      <w:marBottom w:val="0"/>
      <w:divBdr>
        <w:top w:val="none" w:sz="0" w:space="0" w:color="auto"/>
        <w:left w:val="none" w:sz="0" w:space="0" w:color="auto"/>
        <w:bottom w:val="none" w:sz="0" w:space="0" w:color="auto"/>
        <w:right w:val="none" w:sz="0" w:space="0" w:color="auto"/>
      </w:divBdr>
      <w:divsChild>
        <w:div w:id="550388987">
          <w:marLeft w:val="0"/>
          <w:marRight w:val="0"/>
          <w:marTop w:val="0"/>
          <w:marBottom w:val="0"/>
          <w:divBdr>
            <w:top w:val="single" w:sz="2" w:space="0" w:color="000000"/>
            <w:left w:val="single" w:sz="2" w:space="0" w:color="000000"/>
            <w:bottom w:val="single" w:sz="2" w:space="0" w:color="000000"/>
            <w:right w:val="single" w:sz="2" w:space="0" w:color="000000"/>
          </w:divBdr>
          <w:divsChild>
            <w:div w:id="1359939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8049716">
          <w:marLeft w:val="0"/>
          <w:marRight w:val="0"/>
          <w:marTop w:val="0"/>
          <w:marBottom w:val="0"/>
          <w:divBdr>
            <w:top w:val="single" w:sz="2" w:space="0" w:color="000000"/>
            <w:left w:val="single" w:sz="2" w:space="0" w:color="000000"/>
            <w:bottom w:val="single" w:sz="2" w:space="0" w:color="000000"/>
            <w:right w:val="single" w:sz="2" w:space="0" w:color="000000"/>
          </w:divBdr>
          <w:divsChild>
            <w:div w:id="895701182">
              <w:marLeft w:val="0"/>
              <w:marRight w:val="0"/>
              <w:marTop w:val="0"/>
              <w:marBottom w:val="0"/>
              <w:divBdr>
                <w:top w:val="single" w:sz="2" w:space="0" w:color="000000"/>
                <w:left w:val="single" w:sz="2" w:space="0" w:color="000000"/>
                <w:bottom w:val="single" w:sz="2" w:space="0" w:color="000000"/>
                <w:right w:val="single" w:sz="2" w:space="0" w:color="000000"/>
              </w:divBdr>
              <w:divsChild>
                <w:div w:id="1858615461">
                  <w:marLeft w:val="0"/>
                  <w:marRight w:val="0"/>
                  <w:marTop w:val="180"/>
                  <w:marBottom w:val="0"/>
                  <w:divBdr>
                    <w:top w:val="single" w:sz="2" w:space="0" w:color="000000"/>
                    <w:left w:val="single" w:sz="2" w:space="0" w:color="000000"/>
                    <w:bottom w:val="single" w:sz="2" w:space="0" w:color="000000"/>
                    <w:right w:val="single" w:sz="2" w:space="0" w:color="000000"/>
                  </w:divBdr>
                  <w:divsChild>
                    <w:div w:id="27146554">
                      <w:marLeft w:val="0"/>
                      <w:marRight w:val="0"/>
                      <w:marTop w:val="0"/>
                      <w:marBottom w:val="0"/>
                      <w:divBdr>
                        <w:top w:val="single" w:sz="6" w:space="0" w:color="CFD9DE"/>
                        <w:left w:val="single" w:sz="6" w:space="0" w:color="CFD9DE"/>
                        <w:bottom w:val="single" w:sz="6" w:space="0" w:color="CFD9DE"/>
                        <w:right w:val="single" w:sz="6" w:space="0" w:color="CFD9DE"/>
                      </w:divBdr>
                      <w:divsChild>
                        <w:div w:id="20435083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531890579">
      <w:bodyDiv w:val="1"/>
      <w:marLeft w:val="0"/>
      <w:marRight w:val="0"/>
      <w:marTop w:val="0"/>
      <w:marBottom w:val="0"/>
      <w:divBdr>
        <w:top w:val="none" w:sz="0" w:space="0" w:color="auto"/>
        <w:left w:val="none" w:sz="0" w:space="0" w:color="auto"/>
        <w:bottom w:val="none" w:sz="0" w:space="0" w:color="auto"/>
        <w:right w:val="none" w:sz="0" w:space="0" w:color="auto"/>
      </w:divBdr>
    </w:div>
    <w:div w:id="539241045">
      <w:bodyDiv w:val="1"/>
      <w:marLeft w:val="0"/>
      <w:marRight w:val="0"/>
      <w:marTop w:val="0"/>
      <w:marBottom w:val="0"/>
      <w:divBdr>
        <w:top w:val="none" w:sz="0" w:space="0" w:color="auto"/>
        <w:left w:val="none" w:sz="0" w:space="0" w:color="auto"/>
        <w:bottom w:val="none" w:sz="0" w:space="0" w:color="auto"/>
        <w:right w:val="none" w:sz="0" w:space="0" w:color="auto"/>
      </w:divBdr>
    </w:div>
    <w:div w:id="540091355">
      <w:bodyDiv w:val="1"/>
      <w:marLeft w:val="0"/>
      <w:marRight w:val="0"/>
      <w:marTop w:val="0"/>
      <w:marBottom w:val="0"/>
      <w:divBdr>
        <w:top w:val="none" w:sz="0" w:space="0" w:color="auto"/>
        <w:left w:val="none" w:sz="0" w:space="0" w:color="auto"/>
        <w:bottom w:val="none" w:sz="0" w:space="0" w:color="auto"/>
        <w:right w:val="none" w:sz="0" w:space="0" w:color="auto"/>
      </w:divBdr>
    </w:div>
    <w:div w:id="564074628">
      <w:bodyDiv w:val="1"/>
      <w:marLeft w:val="0"/>
      <w:marRight w:val="0"/>
      <w:marTop w:val="0"/>
      <w:marBottom w:val="0"/>
      <w:divBdr>
        <w:top w:val="none" w:sz="0" w:space="0" w:color="auto"/>
        <w:left w:val="none" w:sz="0" w:space="0" w:color="auto"/>
        <w:bottom w:val="none" w:sz="0" w:space="0" w:color="auto"/>
        <w:right w:val="none" w:sz="0" w:space="0" w:color="auto"/>
      </w:divBdr>
    </w:div>
    <w:div w:id="593979054">
      <w:bodyDiv w:val="1"/>
      <w:marLeft w:val="0"/>
      <w:marRight w:val="0"/>
      <w:marTop w:val="0"/>
      <w:marBottom w:val="0"/>
      <w:divBdr>
        <w:top w:val="none" w:sz="0" w:space="0" w:color="auto"/>
        <w:left w:val="none" w:sz="0" w:space="0" w:color="auto"/>
        <w:bottom w:val="none" w:sz="0" w:space="0" w:color="auto"/>
        <w:right w:val="none" w:sz="0" w:space="0" w:color="auto"/>
      </w:divBdr>
    </w:div>
    <w:div w:id="661394043">
      <w:bodyDiv w:val="1"/>
      <w:marLeft w:val="0"/>
      <w:marRight w:val="0"/>
      <w:marTop w:val="0"/>
      <w:marBottom w:val="0"/>
      <w:divBdr>
        <w:top w:val="none" w:sz="0" w:space="0" w:color="auto"/>
        <w:left w:val="none" w:sz="0" w:space="0" w:color="auto"/>
        <w:bottom w:val="none" w:sz="0" w:space="0" w:color="auto"/>
        <w:right w:val="none" w:sz="0" w:space="0" w:color="auto"/>
      </w:divBdr>
    </w:div>
    <w:div w:id="720862266">
      <w:bodyDiv w:val="1"/>
      <w:marLeft w:val="0"/>
      <w:marRight w:val="0"/>
      <w:marTop w:val="0"/>
      <w:marBottom w:val="0"/>
      <w:divBdr>
        <w:top w:val="none" w:sz="0" w:space="0" w:color="auto"/>
        <w:left w:val="none" w:sz="0" w:space="0" w:color="auto"/>
        <w:bottom w:val="none" w:sz="0" w:space="0" w:color="auto"/>
        <w:right w:val="none" w:sz="0" w:space="0" w:color="auto"/>
      </w:divBdr>
    </w:div>
    <w:div w:id="881869535">
      <w:bodyDiv w:val="1"/>
      <w:marLeft w:val="0"/>
      <w:marRight w:val="0"/>
      <w:marTop w:val="0"/>
      <w:marBottom w:val="0"/>
      <w:divBdr>
        <w:top w:val="none" w:sz="0" w:space="0" w:color="auto"/>
        <w:left w:val="none" w:sz="0" w:space="0" w:color="auto"/>
        <w:bottom w:val="none" w:sz="0" w:space="0" w:color="auto"/>
        <w:right w:val="none" w:sz="0" w:space="0" w:color="auto"/>
      </w:divBdr>
    </w:div>
    <w:div w:id="1029255659">
      <w:bodyDiv w:val="1"/>
      <w:marLeft w:val="0"/>
      <w:marRight w:val="0"/>
      <w:marTop w:val="0"/>
      <w:marBottom w:val="0"/>
      <w:divBdr>
        <w:top w:val="none" w:sz="0" w:space="0" w:color="auto"/>
        <w:left w:val="none" w:sz="0" w:space="0" w:color="auto"/>
        <w:bottom w:val="none" w:sz="0" w:space="0" w:color="auto"/>
        <w:right w:val="none" w:sz="0" w:space="0" w:color="auto"/>
      </w:divBdr>
    </w:div>
    <w:div w:id="1141576025">
      <w:bodyDiv w:val="1"/>
      <w:marLeft w:val="0"/>
      <w:marRight w:val="0"/>
      <w:marTop w:val="0"/>
      <w:marBottom w:val="0"/>
      <w:divBdr>
        <w:top w:val="none" w:sz="0" w:space="0" w:color="auto"/>
        <w:left w:val="none" w:sz="0" w:space="0" w:color="auto"/>
        <w:bottom w:val="none" w:sz="0" w:space="0" w:color="auto"/>
        <w:right w:val="none" w:sz="0" w:space="0" w:color="auto"/>
      </w:divBdr>
    </w:div>
    <w:div w:id="1141995739">
      <w:bodyDiv w:val="1"/>
      <w:marLeft w:val="0"/>
      <w:marRight w:val="0"/>
      <w:marTop w:val="0"/>
      <w:marBottom w:val="0"/>
      <w:divBdr>
        <w:top w:val="none" w:sz="0" w:space="0" w:color="auto"/>
        <w:left w:val="none" w:sz="0" w:space="0" w:color="auto"/>
        <w:bottom w:val="none" w:sz="0" w:space="0" w:color="auto"/>
        <w:right w:val="none" w:sz="0" w:space="0" w:color="auto"/>
      </w:divBdr>
      <w:divsChild>
        <w:div w:id="155193519">
          <w:marLeft w:val="0"/>
          <w:marRight w:val="0"/>
          <w:marTop w:val="0"/>
          <w:marBottom w:val="0"/>
          <w:divBdr>
            <w:top w:val="single" w:sz="2" w:space="0" w:color="000000"/>
            <w:left w:val="single" w:sz="2" w:space="0" w:color="000000"/>
            <w:bottom w:val="single" w:sz="2" w:space="0" w:color="000000"/>
            <w:right w:val="single" w:sz="2" w:space="0" w:color="000000"/>
          </w:divBdr>
        </w:div>
        <w:div w:id="5646101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3994485">
      <w:bodyDiv w:val="1"/>
      <w:marLeft w:val="0"/>
      <w:marRight w:val="0"/>
      <w:marTop w:val="0"/>
      <w:marBottom w:val="0"/>
      <w:divBdr>
        <w:top w:val="none" w:sz="0" w:space="0" w:color="auto"/>
        <w:left w:val="none" w:sz="0" w:space="0" w:color="auto"/>
        <w:bottom w:val="none" w:sz="0" w:space="0" w:color="auto"/>
        <w:right w:val="none" w:sz="0" w:space="0" w:color="auto"/>
      </w:divBdr>
    </w:div>
    <w:div w:id="1280139560">
      <w:bodyDiv w:val="1"/>
      <w:marLeft w:val="0"/>
      <w:marRight w:val="0"/>
      <w:marTop w:val="0"/>
      <w:marBottom w:val="0"/>
      <w:divBdr>
        <w:top w:val="none" w:sz="0" w:space="0" w:color="auto"/>
        <w:left w:val="none" w:sz="0" w:space="0" w:color="auto"/>
        <w:bottom w:val="none" w:sz="0" w:space="0" w:color="auto"/>
        <w:right w:val="none" w:sz="0" w:space="0" w:color="auto"/>
      </w:divBdr>
    </w:div>
    <w:div w:id="1289698515">
      <w:bodyDiv w:val="1"/>
      <w:marLeft w:val="0"/>
      <w:marRight w:val="0"/>
      <w:marTop w:val="0"/>
      <w:marBottom w:val="0"/>
      <w:divBdr>
        <w:top w:val="none" w:sz="0" w:space="0" w:color="auto"/>
        <w:left w:val="none" w:sz="0" w:space="0" w:color="auto"/>
        <w:bottom w:val="none" w:sz="0" w:space="0" w:color="auto"/>
        <w:right w:val="none" w:sz="0" w:space="0" w:color="auto"/>
      </w:divBdr>
    </w:div>
    <w:div w:id="1297372391">
      <w:bodyDiv w:val="1"/>
      <w:marLeft w:val="0"/>
      <w:marRight w:val="0"/>
      <w:marTop w:val="0"/>
      <w:marBottom w:val="0"/>
      <w:divBdr>
        <w:top w:val="none" w:sz="0" w:space="0" w:color="auto"/>
        <w:left w:val="none" w:sz="0" w:space="0" w:color="auto"/>
        <w:bottom w:val="none" w:sz="0" w:space="0" w:color="auto"/>
        <w:right w:val="none" w:sz="0" w:space="0" w:color="auto"/>
      </w:divBdr>
    </w:div>
    <w:div w:id="1354571571">
      <w:bodyDiv w:val="1"/>
      <w:marLeft w:val="0"/>
      <w:marRight w:val="0"/>
      <w:marTop w:val="0"/>
      <w:marBottom w:val="0"/>
      <w:divBdr>
        <w:top w:val="none" w:sz="0" w:space="0" w:color="auto"/>
        <w:left w:val="none" w:sz="0" w:space="0" w:color="auto"/>
        <w:bottom w:val="none" w:sz="0" w:space="0" w:color="auto"/>
        <w:right w:val="none" w:sz="0" w:space="0" w:color="auto"/>
      </w:divBdr>
    </w:div>
    <w:div w:id="1383094447">
      <w:bodyDiv w:val="1"/>
      <w:marLeft w:val="0"/>
      <w:marRight w:val="0"/>
      <w:marTop w:val="0"/>
      <w:marBottom w:val="0"/>
      <w:divBdr>
        <w:top w:val="none" w:sz="0" w:space="0" w:color="auto"/>
        <w:left w:val="none" w:sz="0" w:space="0" w:color="auto"/>
        <w:bottom w:val="none" w:sz="0" w:space="0" w:color="auto"/>
        <w:right w:val="none" w:sz="0" w:space="0" w:color="auto"/>
      </w:divBdr>
    </w:div>
    <w:div w:id="1434087092">
      <w:bodyDiv w:val="1"/>
      <w:marLeft w:val="0"/>
      <w:marRight w:val="0"/>
      <w:marTop w:val="0"/>
      <w:marBottom w:val="0"/>
      <w:divBdr>
        <w:top w:val="none" w:sz="0" w:space="0" w:color="auto"/>
        <w:left w:val="none" w:sz="0" w:space="0" w:color="auto"/>
        <w:bottom w:val="none" w:sz="0" w:space="0" w:color="auto"/>
        <w:right w:val="none" w:sz="0" w:space="0" w:color="auto"/>
      </w:divBdr>
    </w:div>
    <w:div w:id="1504202131">
      <w:bodyDiv w:val="1"/>
      <w:marLeft w:val="0"/>
      <w:marRight w:val="0"/>
      <w:marTop w:val="0"/>
      <w:marBottom w:val="0"/>
      <w:divBdr>
        <w:top w:val="none" w:sz="0" w:space="0" w:color="auto"/>
        <w:left w:val="none" w:sz="0" w:space="0" w:color="auto"/>
        <w:bottom w:val="none" w:sz="0" w:space="0" w:color="auto"/>
        <w:right w:val="none" w:sz="0" w:space="0" w:color="auto"/>
      </w:divBdr>
    </w:div>
    <w:div w:id="1542749104">
      <w:bodyDiv w:val="1"/>
      <w:marLeft w:val="0"/>
      <w:marRight w:val="0"/>
      <w:marTop w:val="0"/>
      <w:marBottom w:val="0"/>
      <w:divBdr>
        <w:top w:val="none" w:sz="0" w:space="0" w:color="auto"/>
        <w:left w:val="none" w:sz="0" w:space="0" w:color="auto"/>
        <w:bottom w:val="none" w:sz="0" w:space="0" w:color="auto"/>
        <w:right w:val="none" w:sz="0" w:space="0" w:color="auto"/>
      </w:divBdr>
      <w:divsChild>
        <w:div w:id="1600139667">
          <w:marLeft w:val="0"/>
          <w:marRight w:val="0"/>
          <w:marTop w:val="0"/>
          <w:marBottom w:val="0"/>
          <w:divBdr>
            <w:top w:val="none" w:sz="0" w:space="0" w:color="auto"/>
            <w:left w:val="none" w:sz="0" w:space="0" w:color="auto"/>
            <w:bottom w:val="none" w:sz="0" w:space="0" w:color="auto"/>
            <w:right w:val="none" w:sz="0" w:space="0" w:color="auto"/>
          </w:divBdr>
          <w:divsChild>
            <w:div w:id="1726181888">
              <w:marLeft w:val="0"/>
              <w:marRight w:val="0"/>
              <w:marTop w:val="0"/>
              <w:marBottom w:val="0"/>
              <w:divBdr>
                <w:top w:val="none" w:sz="0" w:space="0" w:color="auto"/>
                <w:left w:val="none" w:sz="0" w:space="0" w:color="auto"/>
                <w:bottom w:val="none" w:sz="0" w:space="0" w:color="auto"/>
                <w:right w:val="none" w:sz="0" w:space="0" w:color="auto"/>
              </w:divBdr>
            </w:div>
            <w:div w:id="6471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4789">
      <w:bodyDiv w:val="1"/>
      <w:marLeft w:val="0"/>
      <w:marRight w:val="0"/>
      <w:marTop w:val="0"/>
      <w:marBottom w:val="0"/>
      <w:divBdr>
        <w:top w:val="none" w:sz="0" w:space="0" w:color="auto"/>
        <w:left w:val="none" w:sz="0" w:space="0" w:color="auto"/>
        <w:bottom w:val="none" w:sz="0" w:space="0" w:color="auto"/>
        <w:right w:val="none" w:sz="0" w:space="0" w:color="auto"/>
      </w:divBdr>
    </w:div>
    <w:div w:id="1565488374">
      <w:bodyDiv w:val="1"/>
      <w:marLeft w:val="0"/>
      <w:marRight w:val="0"/>
      <w:marTop w:val="0"/>
      <w:marBottom w:val="0"/>
      <w:divBdr>
        <w:top w:val="none" w:sz="0" w:space="0" w:color="auto"/>
        <w:left w:val="none" w:sz="0" w:space="0" w:color="auto"/>
        <w:bottom w:val="none" w:sz="0" w:space="0" w:color="auto"/>
        <w:right w:val="none" w:sz="0" w:space="0" w:color="auto"/>
      </w:divBdr>
    </w:div>
    <w:div w:id="1574703505">
      <w:bodyDiv w:val="1"/>
      <w:marLeft w:val="0"/>
      <w:marRight w:val="0"/>
      <w:marTop w:val="0"/>
      <w:marBottom w:val="0"/>
      <w:divBdr>
        <w:top w:val="none" w:sz="0" w:space="0" w:color="auto"/>
        <w:left w:val="none" w:sz="0" w:space="0" w:color="auto"/>
        <w:bottom w:val="none" w:sz="0" w:space="0" w:color="auto"/>
        <w:right w:val="none" w:sz="0" w:space="0" w:color="auto"/>
      </w:divBdr>
    </w:div>
    <w:div w:id="1577789117">
      <w:bodyDiv w:val="1"/>
      <w:marLeft w:val="0"/>
      <w:marRight w:val="0"/>
      <w:marTop w:val="0"/>
      <w:marBottom w:val="0"/>
      <w:divBdr>
        <w:top w:val="none" w:sz="0" w:space="0" w:color="auto"/>
        <w:left w:val="none" w:sz="0" w:space="0" w:color="auto"/>
        <w:bottom w:val="none" w:sz="0" w:space="0" w:color="auto"/>
        <w:right w:val="none" w:sz="0" w:space="0" w:color="auto"/>
      </w:divBdr>
    </w:div>
    <w:div w:id="1606503620">
      <w:bodyDiv w:val="1"/>
      <w:marLeft w:val="0"/>
      <w:marRight w:val="0"/>
      <w:marTop w:val="0"/>
      <w:marBottom w:val="0"/>
      <w:divBdr>
        <w:top w:val="none" w:sz="0" w:space="0" w:color="auto"/>
        <w:left w:val="none" w:sz="0" w:space="0" w:color="auto"/>
        <w:bottom w:val="none" w:sz="0" w:space="0" w:color="auto"/>
        <w:right w:val="none" w:sz="0" w:space="0" w:color="auto"/>
      </w:divBdr>
      <w:divsChild>
        <w:div w:id="447629981">
          <w:marLeft w:val="0"/>
          <w:marRight w:val="0"/>
          <w:marTop w:val="0"/>
          <w:marBottom w:val="0"/>
          <w:divBdr>
            <w:top w:val="none" w:sz="0" w:space="0" w:color="auto"/>
            <w:left w:val="none" w:sz="0" w:space="0" w:color="auto"/>
            <w:bottom w:val="none" w:sz="0" w:space="0" w:color="auto"/>
            <w:right w:val="none" w:sz="0" w:space="0" w:color="auto"/>
          </w:divBdr>
        </w:div>
        <w:div w:id="196551780">
          <w:marLeft w:val="0"/>
          <w:marRight w:val="0"/>
          <w:marTop w:val="0"/>
          <w:marBottom w:val="0"/>
          <w:divBdr>
            <w:top w:val="none" w:sz="0" w:space="0" w:color="auto"/>
            <w:left w:val="none" w:sz="0" w:space="0" w:color="auto"/>
            <w:bottom w:val="none" w:sz="0" w:space="0" w:color="auto"/>
            <w:right w:val="none" w:sz="0" w:space="0" w:color="auto"/>
          </w:divBdr>
        </w:div>
        <w:div w:id="583344299">
          <w:marLeft w:val="0"/>
          <w:marRight w:val="0"/>
          <w:marTop w:val="0"/>
          <w:marBottom w:val="0"/>
          <w:divBdr>
            <w:top w:val="none" w:sz="0" w:space="0" w:color="auto"/>
            <w:left w:val="none" w:sz="0" w:space="0" w:color="auto"/>
            <w:bottom w:val="none" w:sz="0" w:space="0" w:color="auto"/>
            <w:right w:val="none" w:sz="0" w:space="0" w:color="auto"/>
          </w:divBdr>
        </w:div>
      </w:divsChild>
    </w:div>
    <w:div w:id="1611234820">
      <w:bodyDiv w:val="1"/>
      <w:marLeft w:val="0"/>
      <w:marRight w:val="0"/>
      <w:marTop w:val="0"/>
      <w:marBottom w:val="0"/>
      <w:divBdr>
        <w:top w:val="none" w:sz="0" w:space="0" w:color="auto"/>
        <w:left w:val="none" w:sz="0" w:space="0" w:color="auto"/>
        <w:bottom w:val="none" w:sz="0" w:space="0" w:color="auto"/>
        <w:right w:val="none" w:sz="0" w:space="0" w:color="auto"/>
      </w:divBdr>
    </w:div>
    <w:div w:id="1701322575">
      <w:bodyDiv w:val="1"/>
      <w:marLeft w:val="0"/>
      <w:marRight w:val="0"/>
      <w:marTop w:val="0"/>
      <w:marBottom w:val="0"/>
      <w:divBdr>
        <w:top w:val="none" w:sz="0" w:space="0" w:color="auto"/>
        <w:left w:val="none" w:sz="0" w:space="0" w:color="auto"/>
        <w:bottom w:val="none" w:sz="0" w:space="0" w:color="auto"/>
        <w:right w:val="none" w:sz="0" w:space="0" w:color="auto"/>
      </w:divBdr>
    </w:div>
    <w:div w:id="1701855644">
      <w:bodyDiv w:val="1"/>
      <w:marLeft w:val="0"/>
      <w:marRight w:val="0"/>
      <w:marTop w:val="0"/>
      <w:marBottom w:val="0"/>
      <w:divBdr>
        <w:top w:val="none" w:sz="0" w:space="0" w:color="auto"/>
        <w:left w:val="none" w:sz="0" w:space="0" w:color="auto"/>
        <w:bottom w:val="none" w:sz="0" w:space="0" w:color="auto"/>
        <w:right w:val="none" w:sz="0" w:space="0" w:color="auto"/>
      </w:divBdr>
    </w:div>
    <w:div w:id="1721316955">
      <w:bodyDiv w:val="1"/>
      <w:marLeft w:val="0"/>
      <w:marRight w:val="0"/>
      <w:marTop w:val="0"/>
      <w:marBottom w:val="0"/>
      <w:divBdr>
        <w:top w:val="none" w:sz="0" w:space="0" w:color="auto"/>
        <w:left w:val="none" w:sz="0" w:space="0" w:color="auto"/>
        <w:bottom w:val="none" w:sz="0" w:space="0" w:color="auto"/>
        <w:right w:val="none" w:sz="0" w:space="0" w:color="auto"/>
      </w:divBdr>
    </w:div>
    <w:div w:id="1747530410">
      <w:bodyDiv w:val="1"/>
      <w:marLeft w:val="0"/>
      <w:marRight w:val="0"/>
      <w:marTop w:val="0"/>
      <w:marBottom w:val="0"/>
      <w:divBdr>
        <w:top w:val="none" w:sz="0" w:space="0" w:color="auto"/>
        <w:left w:val="none" w:sz="0" w:space="0" w:color="auto"/>
        <w:bottom w:val="none" w:sz="0" w:space="0" w:color="auto"/>
        <w:right w:val="none" w:sz="0" w:space="0" w:color="auto"/>
      </w:divBdr>
    </w:div>
    <w:div w:id="1751152078">
      <w:bodyDiv w:val="1"/>
      <w:marLeft w:val="0"/>
      <w:marRight w:val="0"/>
      <w:marTop w:val="0"/>
      <w:marBottom w:val="0"/>
      <w:divBdr>
        <w:top w:val="none" w:sz="0" w:space="0" w:color="auto"/>
        <w:left w:val="none" w:sz="0" w:space="0" w:color="auto"/>
        <w:bottom w:val="none" w:sz="0" w:space="0" w:color="auto"/>
        <w:right w:val="none" w:sz="0" w:space="0" w:color="auto"/>
      </w:divBdr>
    </w:div>
    <w:div w:id="1791631212">
      <w:bodyDiv w:val="1"/>
      <w:marLeft w:val="0"/>
      <w:marRight w:val="0"/>
      <w:marTop w:val="0"/>
      <w:marBottom w:val="0"/>
      <w:divBdr>
        <w:top w:val="none" w:sz="0" w:space="0" w:color="auto"/>
        <w:left w:val="none" w:sz="0" w:space="0" w:color="auto"/>
        <w:bottom w:val="none" w:sz="0" w:space="0" w:color="auto"/>
        <w:right w:val="none" w:sz="0" w:space="0" w:color="auto"/>
      </w:divBdr>
      <w:divsChild>
        <w:div w:id="10599360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5296639">
      <w:bodyDiv w:val="1"/>
      <w:marLeft w:val="0"/>
      <w:marRight w:val="0"/>
      <w:marTop w:val="0"/>
      <w:marBottom w:val="0"/>
      <w:divBdr>
        <w:top w:val="none" w:sz="0" w:space="0" w:color="auto"/>
        <w:left w:val="none" w:sz="0" w:space="0" w:color="auto"/>
        <w:bottom w:val="none" w:sz="0" w:space="0" w:color="auto"/>
        <w:right w:val="none" w:sz="0" w:space="0" w:color="auto"/>
      </w:divBdr>
    </w:div>
    <w:div w:id="1836022546">
      <w:bodyDiv w:val="1"/>
      <w:marLeft w:val="0"/>
      <w:marRight w:val="0"/>
      <w:marTop w:val="0"/>
      <w:marBottom w:val="0"/>
      <w:divBdr>
        <w:top w:val="none" w:sz="0" w:space="0" w:color="auto"/>
        <w:left w:val="none" w:sz="0" w:space="0" w:color="auto"/>
        <w:bottom w:val="none" w:sz="0" w:space="0" w:color="auto"/>
        <w:right w:val="none" w:sz="0" w:space="0" w:color="auto"/>
      </w:divBdr>
    </w:div>
    <w:div w:id="1850220360">
      <w:bodyDiv w:val="1"/>
      <w:marLeft w:val="0"/>
      <w:marRight w:val="0"/>
      <w:marTop w:val="0"/>
      <w:marBottom w:val="0"/>
      <w:divBdr>
        <w:top w:val="none" w:sz="0" w:space="0" w:color="auto"/>
        <w:left w:val="none" w:sz="0" w:space="0" w:color="auto"/>
        <w:bottom w:val="none" w:sz="0" w:space="0" w:color="auto"/>
        <w:right w:val="none" w:sz="0" w:space="0" w:color="auto"/>
      </w:divBdr>
    </w:div>
    <w:div w:id="1862090202">
      <w:bodyDiv w:val="1"/>
      <w:marLeft w:val="0"/>
      <w:marRight w:val="0"/>
      <w:marTop w:val="0"/>
      <w:marBottom w:val="0"/>
      <w:divBdr>
        <w:top w:val="none" w:sz="0" w:space="0" w:color="auto"/>
        <w:left w:val="none" w:sz="0" w:space="0" w:color="auto"/>
        <w:bottom w:val="none" w:sz="0" w:space="0" w:color="auto"/>
        <w:right w:val="none" w:sz="0" w:space="0" w:color="auto"/>
      </w:divBdr>
    </w:div>
    <w:div w:id="1869634804">
      <w:bodyDiv w:val="1"/>
      <w:marLeft w:val="0"/>
      <w:marRight w:val="0"/>
      <w:marTop w:val="0"/>
      <w:marBottom w:val="0"/>
      <w:divBdr>
        <w:top w:val="none" w:sz="0" w:space="0" w:color="auto"/>
        <w:left w:val="none" w:sz="0" w:space="0" w:color="auto"/>
        <w:bottom w:val="none" w:sz="0" w:space="0" w:color="auto"/>
        <w:right w:val="none" w:sz="0" w:space="0" w:color="auto"/>
      </w:divBdr>
    </w:div>
    <w:div w:id="1877162043">
      <w:bodyDiv w:val="1"/>
      <w:marLeft w:val="0"/>
      <w:marRight w:val="0"/>
      <w:marTop w:val="0"/>
      <w:marBottom w:val="0"/>
      <w:divBdr>
        <w:top w:val="none" w:sz="0" w:space="0" w:color="auto"/>
        <w:left w:val="none" w:sz="0" w:space="0" w:color="auto"/>
        <w:bottom w:val="none" w:sz="0" w:space="0" w:color="auto"/>
        <w:right w:val="none" w:sz="0" w:space="0" w:color="auto"/>
      </w:divBdr>
    </w:div>
    <w:div w:id="1900245248">
      <w:bodyDiv w:val="1"/>
      <w:marLeft w:val="0"/>
      <w:marRight w:val="0"/>
      <w:marTop w:val="0"/>
      <w:marBottom w:val="0"/>
      <w:divBdr>
        <w:top w:val="none" w:sz="0" w:space="0" w:color="auto"/>
        <w:left w:val="none" w:sz="0" w:space="0" w:color="auto"/>
        <w:bottom w:val="none" w:sz="0" w:space="0" w:color="auto"/>
        <w:right w:val="none" w:sz="0" w:space="0" w:color="auto"/>
      </w:divBdr>
    </w:div>
    <w:div w:id="1914004317">
      <w:bodyDiv w:val="1"/>
      <w:marLeft w:val="0"/>
      <w:marRight w:val="0"/>
      <w:marTop w:val="0"/>
      <w:marBottom w:val="0"/>
      <w:divBdr>
        <w:top w:val="none" w:sz="0" w:space="0" w:color="auto"/>
        <w:left w:val="none" w:sz="0" w:space="0" w:color="auto"/>
        <w:bottom w:val="none" w:sz="0" w:space="0" w:color="auto"/>
        <w:right w:val="none" w:sz="0" w:space="0" w:color="auto"/>
      </w:divBdr>
    </w:div>
    <w:div w:id="1927952649">
      <w:bodyDiv w:val="1"/>
      <w:marLeft w:val="0"/>
      <w:marRight w:val="0"/>
      <w:marTop w:val="0"/>
      <w:marBottom w:val="0"/>
      <w:divBdr>
        <w:top w:val="none" w:sz="0" w:space="0" w:color="auto"/>
        <w:left w:val="none" w:sz="0" w:space="0" w:color="auto"/>
        <w:bottom w:val="none" w:sz="0" w:space="0" w:color="auto"/>
        <w:right w:val="none" w:sz="0" w:space="0" w:color="auto"/>
      </w:divBdr>
      <w:divsChild>
        <w:div w:id="983339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9551116">
      <w:bodyDiv w:val="1"/>
      <w:marLeft w:val="0"/>
      <w:marRight w:val="0"/>
      <w:marTop w:val="0"/>
      <w:marBottom w:val="0"/>
      <w:divBdr>
        <w:top w:val="none" w:sz="0" w:space="0" w:color="auto"/>
        <w:left w:val="none" w:sz="0" w:space="0" w:color="auto"/>
        <w:bottom w:val="none" w:sz="0" w:space="0" w:color="auto"/>
        <w:right w:val="none" w:sz="0" w:space="0" w:color="auto"/>
      </w:divBdr>
    </w:div>
    <w:div w:id="2047871952">
      <w:bodyDiv w:val="1"/>
      <w:marLeft w:val="0"/>
      <w:marRight w:val="0"/>
      <w:marTop w:val="0"/>
      <w:marBottom w:val="0"/>
      <w:divBdr>
        <w:top w:val="none" w:sz="0" w:space="0" w:color="auto"/>
        <w:left w:val="none" w:sz="0" w:space="0" w:color="auto"/>
        <w:bottom w:val="none" w:sz="0" w:space="0" w:color="auto"/>
        <w:right w:val="none" w:sz="0" w:space="0" w:color="auto"/>
      </w:divBdr>
    </w:div>
    <w:div w:id="2079746111">
      <w:bodyDiv w:val="1"/>
      <w:marLeft w:val="0"/>
      <w:marRight w:val="0"/>
      <w:marTop w:val="0"/>
      <w:marBottom w:val="0"/>
      <w:divBdr>
        <w:top w:val="none" w:sz="0" w:space="0" w:color="auto"/>
        <w:left w:val="none" w:sz="0" w:space="0" w:color="auto"/>
        <w:bottom w:val="none" w:sz="0" w:space="0" w:color="auto"/>
        <w:right w:val="none" w:sz="0" w:space="0" w:color="auto"/>
      </w:divBdr>
      <w:divsChild>
        <w:div w:id="1007093247">
          <w:marLeft w:val="0"/>
          <w:marRight w:val="0"/>
          <w:marTop w:val="0"/>
          <w:marBottom w:val="0"/>
          <w:divBdr>
            <w:top w:val="none" w:sz="0" w:space="0" w:color="auto"/>
            <w:left w:val="none" w:sz="0" w:space="0" w:color="auto"/>
            <w:bottom w:val="none" w:sz="0" w:space="0" w:color="auto"/>
            <w:right w:val="none" w:sz="0" w:space="0" w:color="auto"/>
          </w:divBdr>
        </w:div>
        <w:div w:id="65878357">
          <w:marLeft w:val="0"/>
          <w:marRight w:val="0"/>
          <w:marTop w:val="0"/>
          <w:marBottom w:val="0"/>
          <w:divBdr>
            <w:top w:val="none" w:sz="0" w:space="0" w:color="auto"/>
            <w:left w:val="none" w:sz="0" w:space="0" w:color="auto"/>
            <w:bottom w:val="none" w:sz="0" w:space="0" w:color="auto"/>
            <w:right w:val="none" w:sz="0" w:space="0" w:color="auto"/>
          </w:divBdr>
        </w:div>
      </w:divsChild>
    </w:div>
    <w:div w:id="2116249645">
      <w:bodyDiv w:val="1"/>
      <w:marLeft w:val="0"/>
      <w:marRight w:val="0"/>
      <w:marTop w:val="0"/>
      <w:marBottom w:val="0"/>
      <w:divBdr>
        <w:top w:val="none" w:sz="0" w:space="0" w:color="auto"/>
        <w:left w:val="none" w:sz="0" w:space="0" w:color="auto"/>
        <w:bottom w:val="none" w:sz="0" w:space="0" w:color="auto"/>
        <w:right w:val="none" w:sz="0" w:space="0" w:color="auto"/>
      </w:divBdr>
      <w:divsChild>
        <w:div w:id="849492268">
          <w:marLeft w:val="0"/>
          <w:marRight w:val="0"/>
          <w:marTop w:val="0"/>
          <w:marBottom w:val="0"/>
          <w:divBdr>
            <w:top w:val="single" w:sz="2" w:space="0" w:color="000000"/>
            <w:left w:val="single" w:sz="2" w:space="0" w:color="000000"/>
            <w:bottom w:val="single" w:sz="2" w:space="0" w:color="000000"/>
            <w:right w:val="single" w:sz="2" w:space="0" w:color="000000"/>
          </w:divBdr>
        </w:div>
        <w:div w:id="14950304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9520700">
      <w:bodyDiv w:val="1"/>
      <w:marLeft w:val="0"/>
      <w:marRight w:val="0"/>
      <w:marTop w:val="0"/>
      <w:marBottom w:val="0"/>
      <w:divBdr>
        <w:top w:val="none" w:sz="0" w:space="0" w:color="auto"/>
        <w:left w:val="none" w:sz="0" w:space="0" w:color="auto"/>
        <w:bottom w:val="none" w:sz="0" w:space="0" w:color="auto"/>
        <w:right w:val="none" w:sz="0" w:space="0" w:color="auto"/>
      </w:divBdr>
      <w:divsChild>
        <w:div w:id="950285755">
          <w:marLeft w:val="0"/>
          <w:marRight w:val="0"/>
          <w:marTop w:val="0"/>
          <w:marBottom w:val="0"/>
          <w:divBdr>
            <w:top w:val="none" w:sz="0" w:space="0" w:color="auto"/>
            <w:left w:val="none" w:sz="0" w:space="0" w:color="auto"/>
            <w:bottom w:val="none" w:sz="0" w:space="0" w:color="auto"/>
            <w:right w:val="none" w:sz="0" w:space="0" w:color="auto"/>
          </w:divBdr>
          <w:divsChild>
            <w:div w:id="568198542">
              <w:marLeft w:val="0"/>
              <w:marRight w:val="0"/>
              <w:marTop w:val="0"/>
              <w:marBottom w:val="0"/>
              <w:divBdr>
                <w:top w:val="none" w:sz="0" w:space="0" w:color="auto"/>
                <w:left w:val="none" w:sz="0" w:space="0" w:color="auto"/>
                <w:bottom w:val="none" w:sz="0" w:space="0" w:color="auto"/>
                <w:right w:val="none" w:sz="0" w:space="0" w:color="auto"/>
              </w:divBdr>
            </w:div>
            <w:div w:id="830827118">
              <w:marLeft w:val="0"/>
              <w:marRight w:val="0"/>
              <w:marTop w:val="0"/>
              <w:marBottom w:val="0"/>
              <w:divBdr>
                <w:top w:val="none" w:sz="0" w:space="0" w:color="auto"/>
                <w:left w:val="none" w:sz="0" w:space="0" w:color="auto"/>
                <w:bottom w:val="none" w:sz="0" w:space="0" w:color="auto"/>
                <w:right w:val="none" w:sz="0" w:space="0" w:color="auto"/>
              </w:divBdr>
            </w:div>
          </w:divsChild>
        </w:div>
        <w:div w:id="1312248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guardian.com/us-news/biden-administra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eguardian.com/us-news/2021/may/02/joe-biden-un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us-news/biden-administr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theguardian.com/us-news/2021/may/02/joe-biden-un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ookebarney/Library/Containers/com.microsoft.Word/Data/Library/Application%20Support/Microsoft/Office/16.0/DTS/Search/%7b09F3610D-81FD-EE41-BBF1-9003EBBCE157%7dtf16402406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A2F50A3CC9AC46BC3CFEE5A5D8246D"/>
        <w:category>
          <w:name w:val="General"/>
          <w:gallery w:val="placeholder"/>
        </w:category>
        <w:types>
          <w:type w:val="bbPlcHdr"/>
        </w:types>
        <w:behaviors>
          <w:behavior w:val="content"/>
        </w:behaviors>
        <w:guid w:val="{EEBCC6DF-7DE7-DD43-A671-1F309418EC02}"/>
      </w:docPartPr>
      <w:docPartBody>
        <w:p w:rsidR="009653D4" w:rsidRDefault="003543FA" w:rsidP="003543FA">
          <w:pPr>
            <w:pStyle w:val="42A2F50A3CC9AC46BC3CFEE5A5D8246D"/>
          </w:pPr>
          <w:r w:rsidRPr="00794F87">
            <w:t>HEADING</w:t>
          </w:r>
          <w:r w:rsidRPr="00E77AC0">
            <w:t xml:space="preserve"> 8</w:t>
          </w:r>
        </w:p>
      </w:docPartBody>
    </w:docPart>
    <w:docPart>
      <w:docPartPr>
        <w:name w:val="B96E708247EC564391C3172BA2D0713D"/>
        <w:category>
          <w:name w:val="General"/>
          <w:gallery w:val="placeholder"/>
        </w:category>
        <w:types>
          <w:type w:val="bbPlcHdr"/>
        </w:types>
        <w:behaviors>
          <w:behavior w:val="content"/>
        </w:behaviors>
        <w:guid w:val="{02607D68-0E79-A343-933F-FF4315C143B0}"/>
      </w:docPartPr>
      <w:docPartBody>
        <w:p w:rsidR="009653D4" w:rsidRDefault="003543FA" w:rsidP="003543FA">
          <w:pPr>
            <w:pStyle w:val="B96E708247EC564391C3172BA2D0713D"/>
          </w:pPr>
          <w:r w:rsidRPr="00047D8A">
            <w:t xml:space="preserve">HEADING </w:t>
          </w:r>
          <w:r>
            <w:t>5</w:t>
          </w:r>
          <w:r w:rsidRPr="00047D8A">
            <w:t xml:space="preserve"> TEXT HERE</w:t>
          </w:r>
        </w:p>
      </w:docPartBody>
    </w:docPart>
    <w:docPart>
      <w:docPartPr>
        <w:name w:val="7B8D22185253F04193E33675E5B7DF81"/>
        <w:category>
          <w:name w:val="General"/>
          <w:gallery w:val="placeholder"/>
        </w:category>
        <w:types>
          <w:type w:val="bbPlcHdr"/>
        </w:types>
        <w:behaviors>
          <w:behavior w:val="content"/>
        </w:behaviors>
        <w:guid w:val="{31307B02-9E85-6540-BB9E-ADDFB15AA211}"/>
      </w:docPartPr>
      <w:docPartBody>
        <w:p w:rsidR="009653D4" w:rsidRDefault="003543FA" w:rsidP="003543FA">
          <w:pPr>
            <w:pStyle w:val="7B8D22185253F04193E33675E5B7DF81"/>
          </w:pPr>
          <w:r w:rsidRPr="00047D8A">
            <w:t>Some of the sample text in this document indicates the name of the style applied. To get started right away, just tap any placeholder text (such as this) and start typing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FA"/>
    <w:rsid w:val="00025412"/>
    <w:rsid w:val="00272A5B"/>
    <w:rsid w:val="003543FA"/>
    <w:rsid w:val="00513975"/>
    <w:rsid w:val="00521D2C"/>
    <w:rsid w:val="0064661F"/>
    <w:rsid w:val="00857EB7"/>
    <w:rsid w:val="008B145E"/>
    <w:rsid w:val="008D05A3"/>
    <w:rsid w:val="00924D05"/>
    <w:rsid w:val="009653D4"/>
    <w:rsid w:val="00A919CB"/>
    <w:rsid w:val="00AA43DD"/>
    <w:rsid w:val="00C47236"/>
    <w:rsid w:val="00DA6AF7"/>
    <w:rsid w:val="00EB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A2F50A3CC9AC46BC3CFEE5A5D8246D">
    <w:name w:val="42A2F50A3CC9AC46BC3CFEE5A5D8246D"/>
    <w:rsid w:val="003543FA"/>
  </w:style>
  <w:style w:type="paragraph" w:customStyle="1" w:styleId="B96E708247EC564391C3172BA2D0713D">
    <w:name w:val="B96E708247EC564391C3172BA2D0713D"/>
    <w:rsid w:val="003543FA"/>
  </w:style>
  <w:style w:type="paragraph" w:customStyle="1" w:styleId="7B8D22185253F04193E33675E5B7DF81">
    <w:name w:val="7B8D22185253F04193E33675E5B7DF81"/>
    <w:rsid w:val="00354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6">
      <a:dk1>
        <a:srgbClr val="0D0D0D"/>
      </a:dk1>
      <a:lt1>
        <a:sysClr val="window" lastClr="FFFFFF"/>
      </a:lt1>
      <a:dk2>
        <a:srgbClr val="23316B"/>
      </a:dk2>
      <a:lt2>
        <a:srgbClr val="F4E1C8"/>
      </a:lt2>
      <a:accent1>
        <a:srgbClr val="3E92CC"/>
      </a:accent1>
      <a:accent2>
        <a:srgbClr val="6DAEDA"/>
      </a:accent2>
      <a:accent3>
        <a:srgbClr val="23316B"/>
      </a:accent3>
      <a:accent4>
        <a:srgbClr val="3E92CC"/>
      </a:accent4>
      <a:accent5>
        <a:srgbClr val="6DAEDA"/>
      </a:accent5>
      <a:accent6>
        <a:srgbClr val="9CC9E5"/>
      </a:accent6>
      <a:hlink>
        <a:srgbClr val="6DAEDA"/>
      </a:hlink>
      <a:folHlink>
        <a:srgbClr val="6DAEDA"/>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Issue #11</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{09F3610D-81FD-EE41-BBF1-9003EBBCE157}tf16402406_win32.dotx</Template>
  <TotalTime>0</TotalTime>
  <Pages>2</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Monday April 18, 2022</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2022-04-19T15:01:00Z</dcterms:created>
  <dcterms:modified xsi:type="dcterms:W3CDTF">2022-04-19T15:01:00Z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Anumol@vidyatech.com</vt:lpwstr>
  </property>
  <property fmtid="{D5CDD505-2E9C-101B-9397-08002B2CF9AE}" pid="5" name="MSIP_Label_f42aa342-8706-4288-bd11-ebb85995028c_SetDate">
    <vt:lpwstr>2018-06-18T11:20:15.6981812Z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